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C3A5" w14:textId="77777777" w:rsidR="00B94B76" w:rsidRDefault="00B94B76" w:rsidP="0053754F">
      <w:pPr>
        <w:jc w:val="center"/>
        <w:rPr>
          <w:b/>
          <w:sz w:val="26"/>
          <w:szCs w:val="26"/>
          <w:lang w:val="en-US"/>
        </w:rPr>
      </w:pPr>
    </w:p>
    <w:p w14:paraId="17717DD1" w14:textId="77777777" w:rsidR="00B94B76" w:rsidRDefault="00B94B76" w:rsidP="0053754F">
      <w:pPr>
        <w:jc w:val="center"/>
        <w:rPr>
          <w:b/>
          <w:sz w:val="26"/>
          <w:szCs w:val="26"/>
          <w:lang w:val="en-US"/>
        </w:rPr>
      </w:pPr>
    </w:p>
    <w:p w14:paraId="77F46B7A" w14:textId="77777777" w:rsidR="00BA53CF" w:rsidRDefault="00BA53CF" w:rsidP="0053754F">
      <w:pPr>
        <w:jc w:val="center"/>
        <w:rPr>
          <w:rFonts w:asciiTheme="minorHAnsi" w:hAnsiTheme="minorHAnsi" w:cstheme="minorHAnsi"/>
          <w:b/>
          <w:sz w:val="22"/>
          <w:szCs w:val="22"/>
          <w:lang w:val="en-US"/>
        </w:rPr>
      </w:pPr>
    </w:p>
    <w:p w14:paraId="76CC1C21" w14:textId="77777777" w:rsidR="0053754F" w:rsidRPr="008450B6" w:rsidRDefault="0053754F" w:rsidP="0053754F">
      <w:pPr>
        <w:jc w:val="center"/>
        <w:rPr>
          <w:rFonts w:asciiTheme="minorHAnsi" w:hAnsiTheme="minorHAnsi" w:cstheme="minorHAnsi"/>
          <w:sz w:val="22"/>
          <w:szCs w:val="22"/>
          <w:lang w:val="en-US"/>
        </w:rPr>
      </w:pPr>
      <w:r w:rsidRPr="008450B6">
        <w:rPr>
          <w:rFonts w:asciiTheme="minorHAnsi" w:hAnsiTheme="minorHAnsi" w:cstheme="minorHAnsi"/>
          <w:b/>
          <w:sz w:val="22"/>
          <w:szCs w:val="22"/>
          <w:lang w:val="en-US"/>
        </w:rPr>
        <w:t>MINUTES</w:t>
      </w:r>
      <w:r w:rsidRPr="008450B6">
        <w:rPr>
          <w:rFonts w:asciiTheme="minorHAnsi" w:hAnsiTheme="minorHAnsi" w:cstheme="minorHAnsi"/>
          <w:b/>
          <w:sz w:val="22"/>
          <w:szCs w:val="22"/>
        </w:rPr>
        <w:t xml:space="preserve"> </w:t>
      </w:r>
      <w:r w:rsidRPr="008450B6">
        <w:rPr>
          <w:rFonts w:asciiTheme="minorHAnsi" w:hAnsiTheme="minorHAnsi" w:cstheme="minorHAnsi"/>
          <w:b/>
          <w:sz w:val="22"/>
          <w:szCs w:val="22"/>
          <w:lang w:val="en-US"/>
        </w:rPr>
        <w:t>OF THE ANNUAL GENERAL MEETING OF</w:t>
      </w:r>
    </w:p>
    <w:p w14:paraId="0F602516" w14:textId="77777777" w:rsidR="0053754F" w:rsidRPr="008450B6" w:rsidRDefault="008450B6" w:rsidP="0053754F">
      <w:pPr>
        <w:jc w:val="center"/>
        <w:rPr>
          <w:rFonts w:asciiTheme="minorHAnsi" w:hAnsiTheme="minorHAnsi" w:cstheme="minorHAnsi"/>
          <w:b/>
          <w:sz w:val="22"/>
          <w:szCs w:val="22"/>
          <w:lang w:val="en-US"/>
        </w:rPr>
      </w:pPr>
      <w:r w:rsidRPr="00BA53CF">
        <w:rPr>
          <w:rFonts w:asciiTheme="minorHAnsi" w:hAnsiTheme="minorHAnsi" w:cstheme="minorHAnsi"/>
          <w:b/>
          <w:sz w:val="22"/>
          <w:szCs w:val="22"/>
          <w:lang w:val="en-US"/>
        </w:rPr>
        <w:t>CPRE Wiltshire – The Countryside Charity</w:t>
      </w:r>
    </w:p>
    <w:p w14:paraId="767B83A6" w14:textId="77777777" w:rsidR="0053754F" w:rsidRPr="00BA53CF" w:rsidRDefault="0053754F" w:rsidP="0053754F">
      <w:pPr>
        <w:jc w:val="center"/>
        <w:rPr>
          <w:rFonts w:asciiTheme="minorHAnsi" w:hAnsiTheme="minorHAnsi" w:cstheme="minorHAnsi"/>
          <w:b/>
          <w:bCs/>
          <w:i/>
          <w:sz w:val="22"/>
          <w:szCs w:val="22"/>
          <w:lang w:val="en-US"/>
        </w:rPr>
      </w:pPr>
      <w:r w:rsidRPr="00BA53CF">
        <w:rPr>
          <w:rFonts w:asciiTheme="minorHAnsi" w:hAnsiTheme="minorHAnsi" w:cstheme="minorHAnsi"/>
          <w:b/>
          <w:bCs/>
          <w:i/>
          <w:sz w:val="22"/>
          <w:szCs w:val="22"/>
          <w:lang w:val="en-US"/>
        </w:rPr>
        <w:t>(Limited Liability Company number 07127110 and Charity no 1134677)</w:t>
      </w:r>
      <w:r w:rsidR="008A5157">
        <w:rPr>
          <w:rFonts w:asciiTheme="minorHAnsi" w:hAnsiTheme="minorHAnsi" w:cstheme="minorHAnsi"/>
          <w:b/>
          <w:bCs/>
          <w:i/>
          <w:sz w:val="22"/>
          <w:szCs w:val="22"/>
          <w:lang w:val="en-US"/>
        </w:rPr>
        <w:t>.</w:t>
      </w:r>
    </w:p>
    <w:p w14:paraId="7B765C28" w14:textId="2DD008E6" w:rsidR="00B94B76" w:rsidRPr="00AA156A" w:rsidRDefault="00AA156A" w:rsidP="0053754F">
      <w:pPr>
        <w:jc w:val="center"/>
        <w:rPr>
          <w:rFonts w:asciiTheme="minorHAnsi" w:hAnsiTheme="minorHAnsi" w:cstheme="minorHAnsi"/>
          <w:b/>
          <w:sz w:val="22"/>
          <w:szCs w:val="22"/>
          <w:lang w:val="en-US"/>
        </w:rPr>
      </w:pPr>
      <w:r>
        <w:rPr>
          <w:rFonts w:asciiTheme="minorHAnsi" w:hAnsiTheme="minorHAnsi" w:cstheme="minorHAnsi"/>
          <w:b/>
          <w:sz w:val="22"/>
          <w:szCs w:val="22"/>
          <w:lang w:val="en-US"/>
        </w:rPr>
        <w:t>Held on</w:t>
      </w:r>
      <w:r w:rsidR="008A5157">
        <w:rPr>
          <w:rFonts w:asciiTheme="minorHAnsi" w:hAnsiTheme="minorHAnsi" w:cstheme="minorHAnsi"/>
          <w:b/>
          <w:sz w:val="22"/>
          <w:szCs w:val="22"/>
          <w:lang w:val="en-US"/>
        </w:rPr>
        <w:t xml:space="preserve"> </w:t>
      </w:r>
      <w:r w:rsidRPr="00AA156A">
        <w:rPr>
          <w:rFonts w:asciiTheme="minorHAnsi" w:hAnsiTheme="minorHAnsi" w:cstheme="minorHAnsi"/>
          <w:b/>
          <w:sz w:val="22"/>
          <w:szCs w:val="22"/>
          <w:lang w:val="en-US"/>
        </w:rPr>
        <w:t xml:space="preserve">Thursday 22nd of September at 18:30 </w:t>
      </w:r>
      <w:r w:rsidR="003C2AB5">
        <w:rPr>
          <w:rFonts w:asciiTheme="minorHAnsi" w:hAnsiTheme="minorHAnsi" w:cstheme="minorHAnsi"/>
          <w:b/>
          <w:sz w:val="22"/>
          <w:szCs w:val="22"/>
          <w:lang w:val="en-US"/>
        </w:rPr>
        <w:t xml:space="preserve">2022 </w:t>
      </w:r>
      <w:r w:rsidRPr="00AA156A">
        <w:rPr>
          <w:rFonts w:asciiTheme="minorHAnsi" w:hAnsiTheme="minorHAnsi" w:cstheme="minorHAnsi"/>
          <w:b/>
          <w:sz w:val="22"/>
          <w:szCs w:val="22"/>
          <w:lang w:val="en-US"/>
        </w:rPr>
        <w:t>at the Corn Exchange, Devizes.</w:t>
      </w:r>
    </w:p>
    <w:p w14:paraId="06BA5742" w14:textId="77777777" w:rsidR="00AA156A" w:rsidRPr="008450B6" w:rsidRDefault="00AA156A" w:rsidP="0053754F">
      <w:pPr>
        <w:jc w:val="center"/>
        <w:rPr>
          <w:rFonts w:asciiTheme="minorHAnsi" w:hAnsiTheme="minorHAnsi" w:cstheme="minorHAnsi"/>
          <w:sz w:val="22"/>
          <w:szCs w:val="22"/>
          <w:lang w:val="en-US"/>
        </w:rPr>
      </w:pPr>
    </w:p>
    <w:p w14:paraId="35B221AB" w14:textId="77777777" w:rsidR="00787508" w:rsidRPr="00603D5F" w:rsidRDefault="00787508" w:rsidP="00603D5F">
      <w:pPr>
        <w:pStyle w:val="ListParagraph"/>
        <w:numPr>
          <w:ilvl w:val="0"/>
          <w:numId w:val="32"/>
        </w:numPr>
        <w:suppressAutoHyphens/>
        <w:autoSpaceDN w:val="0"/>
        <w:spacing w:before="120" w:after="0" w:line="240" w:lineRule="auto"/>
        <w:ind w:right="-24"/>
        <w:jc w:val="both"/>
        <w:rPr>
          <w:rFonts w:asciiTheme="minorHAnsi" w:hAnsiTheme="minorHAnsi" w:cstheme="minorHAnsi"/>
          <w:bCs/>
        </w:rPr>
      </w:pPr>
      <w:r w:rsidRPr="00603D5F">
        <w:rPr>
          <w:rFonts w:asciiTheme="minorHAnsi" w:hAnsiTheme="minorHAnsi" w:cstheme="minorHAnsi"/>
          <w:bCs/>
        </w:rPr>
        <w:t xml:space="preserve">Welcome </w:t>
      </w:r>
    </w:p>
    <w:p w14:paraId="0DC27AC9" w14:textId="77777777" w:rsidR="00962444" w:rsidRDefault="00962444" w:rsidP="00603D5F">
      <w:pPr>
        <w:pStyle w:val="yiv8078253191msonormal"/>
        <w:spacing w:before="120" w:after="0"/>
        <w:ind w:left="720"/>
        <w:rPr>
          <w:rFonts w:asciiTheme="minorHAnsi" w:eastAsia="Times New Roman" w:hAnsiTheme="minorHAnsi" w:cstheme="minorHAnsi"/>
          <w:lang w:eastAsia="en-US"/>
        </w:rPr>
      </w:pPr>
      <w:r w:rsidRPr="00603D5F">
        <w:rPr>
          <w:rFonts w:asciiTheme="minorHAnsi" w:eastAsia="Times New Roman" w:hAnsiTheme="minorHAnsi" w:cstheme="minorHAnsi"/>
          <w:lang w:eastAsia="en-US"/>
        </w:rPr>
        <w:t>Apologies for absence: John Eaton, Nick Stokes, Mr and Mrs Eccles, James Gray MP, Rosalyn Claydon, Philippa Morgan, Declan McSweeney, Nicky and Pete Alberry, Michael Maude, David Booth, Anthony Henniker-Gotley, Chris Altree, Mrs E. Turner, Carolyn Whistler and Gary Marshall.</w:t>
      </w:r>
    </w:p>
    <w:p w14:paraId="78ED2671" w14:textId="77777777" w:rsidR="00603D5F" w:rsidRPr="00603D5F" w:rsidRDefault="00603D5F" w:rsidP="00603D5F">
      <w:pPr>
        <w:pStyle w:val="yiv8078253191msonormal"/>
        <w:spacing w:before="120" w:after="0"/>
        <w:ind w:left="720"/>
        <w:rPr>
          <w:rFonts w:asciiTheme="minorHAnsi" w:eastAsia="Times New Roman" w:hAnsiTheme="minorHAnsi" w:cstheme="minorHAnsi"/>
          <w:lang w:eastAsia="en-US"/>
        </w:rPr>
      </w:pPr>
    </w:p>
    <w:p w14:paraId="3CE8AA72" w14:textId="77777777" w:rsidR="00787508" w:rsidRPr="00603D5F" w:rsidRDefault="00787508" w:rsidP="00603D5F">
      <w:pPr>
        <w:pStyle w:val="ListParagraph"/>
        <w:numPr>
          <w:ilvl w:val="0"/>
          <w:numId w:val="32"/>
        </w:numPr>
        <w:suppressAutoHyphens/>
        <w:autoSpaceDN w:val="0"/>
        <w:spacing w:before="120" w:after="0" w:line="240" w:lineRule="auto"/>
        <w:ind w:right="-24"/>
        <w:jc w:val="both"/>
        <w:rPr>
          <w:rFonts w:asciiTheme="minorHAnsi" w:hAnsiTheme="minorHAnsi" w:cstheme="minorHAnsi"/>
        </w:rPr>
      </w:pPr>
      <w:r w:rsidRPr="00603D5F">
        <w:rPr>
          <w:rFonts w:asciiTheme="minorHAnsi" w:hAnsiTheme="minorHAnsi" w:cstheme="minorHAnsi"/>
          <w:bCs/>
        </w:rPr>
        <w:t>Minutes of the AGM held online (Zoom) on 13th of September 2021</w:t>
      </w:r>
      <w:r w:rsidRPr="00603D5F">
        <w:rPr>
          <w:rFonts w:asciiTheme="minorHAnsi" w:hAnsiTheme="minorHAnsi" w:cstheme="minorHAnsi"/>
          <w:b/>
          <w:bCs/>
        </w:rPr>
        <w:t>.</w:t>
      </w:r>
    </w:p>
    <w:p w14:paraId="44DFB8BF" w14:textId="77777777" w:rsidR="00787508" w:rsidRDefault="00787508" w:rsidP="00603D5F">
      <w:pPr>
        <w:pStyle w:val="ListParagraph"/>
        <w:numPr>
          <w:ilvl w:val="1"/>
          <w:numId w:val="33"/>
        </w:numPr>
        <w:suppressAutoHyphens/>
        <w:autoSpaceDN w:val="0"/>
        <w:spacing w:before="120" w:after="0" w:line="240" w:lineRule="auto"/>
        <w:ind w:left="1134" w:right="-24"/>
        <w:jc w:val="both"/>
        <w:rPr>
          <w:rFonts w:asciiTheme="minorHAnsi" w:hAnsiTheme="minorHAnsi" w:cstheme="minorHAnsi"/>
          <w:bCs/>
        </w:rPr>
      </w:pPr>
      <w:r w:rsidRPr="00603D5F">
        <w:rPr>
          <w:rFonts w:asciiTheme="minorHAnsi" w:hAnsiTheme="minorHAnsi" w:cstheme="minorHAnsi"/>
          <w:bCs/>
        </w:rPr>
        <w:t>Accuracy</w:t>
      </w:r>
      <w:r w:rsidR="00C42005" w:rsidRPr="00603D5F">
        <w:rPr>
          <w:rFonts w:asciiTheme="minorHAnsi" w:hAnsiTheme="minorHAnsi" w:cstheme="minorHAnsi"/>
          <w:bCs/>
        </w:rPr>
        <w:t xml:space="preserve"> - Minutes</w:t>
      </w:r>
      <w:r w:rsidR="00EE5EF5" w:rsidRPr="00603D5F">
        <w:rPr>
          <w:rFonts w:asciiTheme="minorHAnsi" w:hAnsiTheme="minorHAnsi" w:cstheme="minorHAnsi"/>
          <w:bCs/>
        </w:rPr>
        <w:t xml:space="preserve"> Approved</w:t>
      </w:r>
    </w:p>
    <w:p w14:paraId="55BF4F5A" w14:textId="77777777" w:rsidR="00787508" w:rsidRDefault="00787508" w:rsidP="00603D5F">
      <w:pPr>
        <w:pStyle w:val="ListParagraph"/>
        <w:numPr>
          <w:ilvl w:val="1"/>
          <w:numId w:val="33"/>
        </w:numPr>
        <w:suppressAutoHyphens/>
        <w:autoSpaceDN w:val="0"/>
        <w:spacing w:before="120" w:after="0" w:line="240" w:lineRule="auto"/>
        <w:ind w:left="1134" w:right="-24"/>
        <w:jc w:val="both"/>
        <w:rPr>
          <w:rFonts w:asciiTheme="minorHAnsi" w:hAnsiTheme="minorHAnsi" w:cstheme="minorHAnsi"/>
          <w:bCs/>
          <w:color w:val="000000" w:themeColor="text1"/>
        </w:rPr>
      </w:pPr>
      <w:r w:rsidRPr="002615AF">
        <w:rPr>
          <w:rFonts w:asciiTheme="minorHAnsi" w:hAnsiTheme="minorHAnsi" w:cstheme="minorHAnsi"/>
          <w:bCs/>
          <w:color w:val="000000" w:themeColor="text1"/>
        </w:rPr>
        <w:t>Matters arising.</w:t>
      </w:r>
      <w:r w:rsidR="00603D5F" w:rsidRPr="002615AF">
        <w:rPr>
          <w:rFonts w:asciiTheme="minorHAnsi" w:hAnsiTheme="minorHAnsi" w:cstheme="minorHAnsi"/>
          <w:bCs/>
          <w:color w:val="000000" w:themeColor="text1"/>
        </w:rPr>
        <w:t xml:space="preserve"> None</w:t>
      </w:r>
    </w:p>
    <w:p w14:paraId="275412FA" w14:textId="77777777" w:rsidR="00B46D09" w:rsidRDefault="00B46D09" w:rsidP="00B46D09">
      <w:pPr>
        <w:pStyle w:val="ListParagraph"/>
        <w:suppressAutoHyphens/>
        <w:autoSpaceDN w:val="0"/>
        <w:spacing w:before="120" w:after="0" w:line="240" w:lineRule="auto"/>
        <w:ind w:left="1134" w:right="-24"/>
        <w:jc w:val="both"/>
        <w:rPr>
          <w:rFonts w:asciiTheme="minorHAnsi" w:hAnsiTheme="minorHAnsi" w:cstheme="minorHAnsi"/>
          <w:bCs/>
        </w:rPr>
      </w:pPr>
    </w:p>
    <w:p w14:paraId="5F68CE25" w14:textId="77777777" w:rsidR="00787508" w:rsidRDefault="00787508" w:rsidP="00603D5F">
      <w:pPr>
        <w:numPr>
          <w:ilvl w:val="0"/>
          <w:numId w:val="32"/>
        </w:numPr>
        <w:suppressAutoHyphens/>
        <w:autoSpaceDN w:val="0"/>
        <w:spacing w:before="120"/>
        <w:jc w:val="both"/>
        <w:rPr>
          <w:rFonts w:asciiTheme="minorHAnsi" w:hAnsiTheme="minorHAnsi" w:cstheme="minorHAnsi"/>
          <w:bCs/>
          <w:sz w:val="22"/>
          <w:szCs w:val="22"/>
        </w:rPr>
      </w:pPr>
      <w:r w:rsidRPr="00603D5F">
        <w:rPr>
          <w:rFonts w:asciiTheme="minorHAnsi" w:hAnsiTheme="minorHAnsi" w:cstheme="minorHAnsi"/>
          <w:bCs/>
          <w:sz w:val="22"/>
          <w:szCs w:val="22"/>
        </w:rPr>
        <w:t>President’s address</w:t>
      </w:r>
      <w:r w:rsidR="0030653A" w:rsidRPr="00603D5F">
        <w:rPr>
          <w:rFonts w:asciiTheme="minorHAnsi" w:hAnsiTheme="minorHAnsi" w:cstheme="minorHAnsi"/>
          <w:bCs/>
          <w:sz w:val="22"/>
          <w:szCs w:val="22"/>
        </w:rPr>
        <w:t>.</w:t>
      </w:r>
      <w:r w:rsidRPr="00603D5F">
        <w:rPr>
          <w:rFonts w:asciiTheme="minorHAnsi" w:hAnsiTheme="minorHAnsi" w:cstheme="minorHAnsi"/>
          <w:bCs/>
          <w:sz w:val="22"/>
          <w:szCs w:val="22"/>
        </w:rPr>
        <w:t xml:space="preserve"> </w:t>
      </w:r>
    </w:p>
    <w:p w14:paraId="52B94CAA" w14:textId="77777777" w:rsidR="00B87C6F" w:rsidRPr="00B87C6F" w:rsidRDefault="00B8449F" w:rsidP="00B87C6F">
      <w:pPr>
        <w:suppressAutoHyphens/>
        <w:autoSpaceDN w:val="0"/>
        <w:spacing w:before="120"/>
        <w:ind w:left="709"/>
        <w:jc w:val="both"/>
        <w:rPr>
          <w:rFonts w:asciiTheme="minorHAnsi" w:hAnsiTheme="minorHAnsi" w:cstheme="minorHAnsi"/>
          <w:bCs/>
          <w:sz w:val="22"/>
          <w:szCs w:val="22"/>
        </w:rPr>
      </w:pPr>
      <w:r w:rsidRPr="00B87C6F">
        <w:rPr>
          <w:rFonts w:asciiTheme="minorHAnsi" w:hAnsiTheme="minorHAnsi" w:cstheme="minorHAnsi"/>
          <w:bCs/>
          <w:sz w:val="22"/>
          <w:szCs w:val="22"/>
        </w:rPr>
        <w:t xml:space="preserve">It is with great sadness that CPRE heard of the death of our Patron for so many years.  The Queen was in tune and   in touch with the countryside and everything that CPRE do.  Let us hope we will have a new Patron equally committed to rural life and everything that means.  </w:t>
      </w:r>
    </w:p>
    <w:p w14:paraId="29BEECD4" w14:textId="77777777" w:rsidR="00B87C6F" w:rsidRPr="00B87C6F" w:rsidRDefault="00B8449F" w:rsidP="00B87C6F">
      <w:pPr>
        <w:suppressAutoHyphens/>
        <w:autoSpaceDN w:val="0"/>
        <w:spacing w:before="120"/>
        <w:ind w:left="709"/>
        <w:jc w:val="both"/>
        <w:rPr>
          <w:rFonts w:asciiTheme="minorHAnsi" w:hAnsiTheme="minorHAnsi" w:cstheme="minorHAnsi"/>
          <w:bCs/>
          <w:sz w:val="22"/>
          <w:szCs w:val="22"/>
        </w:rPr>
      </w:pPr>
      <w:r w:rsidRPr="00B87C6F">
        <w:rPr>
          <w:rFonts w:asciiTheme="minorHAnsi" w:hAnsiTheme="minorHAnsi" w:cstheme="minorHAnsi"/>
          <w:bCs/>
          <w:sz w:val="22"/>
          <w:szCs w:val="22"/>
        </w:rPr>
        <w:t xml:space="preserve">There are so many concerns at present that it is hard to know where to start. </w:t>
      </w:r>
      <w:r w:rsidR="00B87C6F" w:rsidRPr="00B87C6F">
        <w:rPr>
          <w:rFonts w:asciiTheme="minorHAnsi" w:hAnsiTheme="minorHAnsi" w:cstheme="minorHAnsi"/>
          <w:bCs/>
          <w:sz w:val="22"/>
          <w:szCs w:val="22"/>
        </w:rPr>
        <w:t>We should be positive despite regular threats.  It is great that the young are very positive about the countryside, climate change and net zero.</w:t>
      </w:r>
    </w:p>
    <w:p w14:paraId="1C90370B" w14:textId="77777777" w:rsidR="00D4381C" w:rsidRPr="00B87C6F" w:rsidRDefault="00B8449F" w:rsidP="00B87C6F">
      <w:pPr>
        <w:suppressAutoHyphens/>
        <w:autoSpaceDN w:val="0"/>
        <w:spacing w:before="120"/>
        <w:ind w:left="709"/>
        <w:jc w:val="both"/>
        <w:rPr>
          <w:rFonts w:asciiTheme="minorHAnsi" w:hAnsiTheme="minorHAnsi" w:cstheme="minorHAnsi"/>
          <w:bCs/>
          <w:sz w:val="22"/>
          <w:szCs w:val="22"/>
        </w:rPr>
      </w:pPr>
      <w:r w:rsidRPr="00B87C6F">
        <w:rPr>
          <w:rFonts w:asciiTheme="minorHAnsi" w:hAnsiTheme="minorHAnsi" w:cstheme="minorHAnsi"/>
          <w:bCs/>
          <w:sz w:val="22"/>
          <w:szCs w:val="22"/>
        </w:rPr>
        <w:t>I am much looking forward to our speakers and their new approach to caring for the land which grows our food.  We have to consider the future for our children and grandchildren and the kind of world and life they will have.</w:t>
      </w:r>
    </w:p>
    <w:p w14:paraId="639C530C" w14:textId="77777777" w:rsidR="00B87C6F" w:rsidRPr="00B8449F" w:rsidRDefault="00B87C6F" w:rsidP="00B87C6F">
      <w:pPr>
        <w:suppressAutoHyphens/>
        <w:autoSpaceDN w:val="0"/>
        <w:spacing w:before="120"/>
        <w:ind w:left="709"/>
        <w:jc w:val="both"/>
        <w:rPr>
          <w:rFonts w:asciiTheme="minorHAnsi" w:hAnsiTheme="minorHAnsi" w:cstheme="minorHAnsi"/>
          <w:bCs/>
          <w:color w:val="538135" w:themeColor="accent6" w:themeShade="BF"/>
          <w:sz w:val="22"/>
          <w:szCs w:val="22"/>
        </w:rPr>
      </w:pPr>
    </w:p>
    <w:p w14:paraId="7F2ADA15" w14:textId="77777777" w:rsidR="00787508" w:rsidRPr="00603D5F" w:rsidRDefault="00787508" w:rsidP="00603D5F">
      <w:pPr>
        <w:numPr>
          <w:ilvl w:val="0"/>
          <w:numId w:val="32"/>
        </w:numPr>
        <w:suppressAutoHyphens/>
        <w:autoSpaceDN w:val="0"/>
        <w:spacing w:before="120"/>
        <w:jc w:val="both"/>
        <w:rPr>
          <w:rFonts w:asciiTheme="minorHAnsi" w:hAnsiTheme="minorHAnsi" w:cstheme="minorHAnsi"/>
          <w:bCs/>
          <w:sz w:val="22"/>
          <w:szCs w:val="22"/>
        </w:rPr>
      </w:pPr>
      <w:r w:rsidRPr="00603D5F">
        <w:rPr>
          <w:rFonts w:asciiTheme="minorHAnsi" w:hAnsiTheme="minorHAnsi" w:cstheme="minorHAnsi"/>
          <w:bCs/>
          <w:sz w:val="22"/>
          <w:szCs w:val="22"/>
        </w:rPr>
        <w:t>Chairman’s Report</w:t>
      </w:r>
      <w:r w:rsidR="0030653A" w:rsidRPr="00603D5F">
        <w:rPr>
          <w:rFonts w:asciiTheme="minorHAnsi" w:hAnsiTheme="minorHAnsi" w:cstheme="minorHAnsi"/>
          <w:bCs/>
          <w:sz w:val="22"/>
          <w:szCs w:val="22"/>
        </w:rPr>
        <w:t>.</w:t>
      </w:r>
    </w:p>
    <w:p w14:paraId="29FD58F5" w14:textId="77777777" w:rsidR="00CE3963" w:rsidRPr="00603D5F" w:rsidRDefault="001E5796" w:rsidP="00603D5F">
      <w:pPr>
        <w:suppressAutoHyphens/>
        <w:autoSpaceDN w:val="0"/>
        <w:spacing w:before="120"/>
        <w:ind w:left="709"/>
        <w:jc w:val="both"/>
        <w:rPr>
          <w:rFonts w:asciiTheme="minorHAnsi" w:hAnsiTheme="minorHAnsi" w:cstheme="minorHAnsi"/>
          <w:bCs/>
          <w:sz w:val="22"/>
          <w:szCs w:val="22"/>
        </w:rPr>
      </w:pPr>
      <w:r>
        <w:rPr>
          <w:rFonts w:asciiTheme="minorHAnsi" w:hAnsiTheme="minorHAnsi" w:cstheme="minorHAnsi"/>
          <w:bCs/>
          <w:sz w:val="22"/>
          <w:szCs w:val="22"/>
        </w:rPr>
        <w:t>Welcome, I am delighted to see you all tonight.</w:t>
      </w:r>
    </w:p>
    <w:p w14:paraId="774A7642" w14:textId="033FBEF3" w:rsidR="00B8449F" w:rsidRPr="00B87C6F" w:rsidRDefault="00B8449F" w:rsidP="00603D5F">
      <w:pPr>
        <w:suppressAutoHyphens/>
        <w:autoSpaceDN w:val="0"/>
        <w:spacing w:before="120"/>
        <w:ind w:left="709"/>
        <w:jc w:val="both"/>
        <w:rPr>
          <w:rFonts w:asciiTheme="minorHAnsi" w:hAnsiTheme="minorHAnsi" w:cstheme="minorHAnsi"/>
          <w:bCs/>
          <w:sz w:val="22"/>
          <w:szCs w:val="22"/>
        </w:rPr>
      </w:pPr>
      <w:r w:rsidRPr="00B87C6F">
        <w:rPr>
          <w:rFonts w:asciiTheme="minorHAnsi" w:hAnsiTheme="minorHAnsi" w:cstheme="minorHAnsi"/>
          <w:bCs/>
          <w:sz w:val="22"/>
          <w:szCs w:val="22"/>
        </w:rPr>
        <w:t xml:space="preserve">We are in a politically difficult and frustrating time.  Decisions have to be held </w:t>
      </w:r>
      <w:r w:rsidR="00B37BE7" w:rsidRPr="00B87C6F">
        <w:rPr>
          <w:rFonts w:asciiTheme="minorHAnsi" w:hAnsiTheme="minorHAnsi" w:cstheme="minorHAnsi"/>
          <w:bCs/>
          <w:sz w:val="22"/>
          <w:szCs w:val="22"/>
        </w:rPr>
        <w:t>off;</w:t>
      </w:r>
      <w:r w:rsidRPr="00B87C6F">
        <w:rPr>
          <w:rFonts w:asciiTheme="minorHAnsi" w:hAnsiTheme="minorHAnsi" w:cstheme="minorHAnsi"/>
          <w:bCs/>
          <w:sz w:val="22"/>
          <w:szCs w:val="22"/>
        </w:rPr>
        <w:t xml:space="preserve"> actions curtailed.  It seems as though we have a new Leader who is no friend of the environment.  This is worrying given the number of pressing </w:t>
      </w:r>
      <w:r w:rsidR="003401C4" w:rsidRPr="00B87C6F">
        <w:rPr>
          <w:rFonts w:asciiTheme="minorHAnsi" w:hAnsiTheme="minorHAnsi" w:cstheme="minorHAnsi"/>
          <w:bCs/>
          <w:sz w:val="22"/>
          <w:szCs w:val="22"/>
        </w:rPr>
        <w:t xml:space="preserve">climate change issues with which we have to grapple.  Our Wiltshire Local Plan revision has been delayed until next Spring, 2023, and perhaps even longer.  Economic growth is the mantra and that is the </w:t>
      </w:r>
      <w:r w:rsidR="00325E84" w:rsidRPr="00325E84">
        <w:rPr>
          <w:rFonts w:asciiTheme="minorHAnsi" w:hAnsiTheme="minorHAnsi" w:cstheme="minorHAnsi"/>
          <w:bCs/>
          <w:sz w:val="22"/>
          <w:szCs w:val="22"/>
        </w:rPr>
        <w:t>justification</w:t>
      </w:r>
      <w:r w:rsidR="003401C4" w:rsidRPr="00B87C6F">
        <w:rPr>
          <w:rFonts w:asciiTheme="minorHAnsi" w:hAnsiTheme="minorHAnsi" w:cstheme="minorHAnsi"/>
          <w:bCs/>
          <w:sz w:val="22"/>
          <w:szCs w:val="22"/>
        </w:rPr>
        <w:t xml:space="preserve"> for increasing </w:t>
      </w:r>
      <w:r w:rsidR="000E5A31" w:rsidRPr="00325E84">
        <w:rPr>
          <w:rFonts w:asciiTheme="minorHAnsi" w:hAnsiTheme="minorHAnsi" w:cstheme="minorHAnsi"/>
          <w:bCs/>
          <w:sz w:val="22"/>
          <w:szCs w:val="22"/>
        </w:rPr>
        <w:t>warehousing</w:t>
      </w:r>
      <w:r w:rsidR="003F414A" w:rsidRPr="00325E84">
        <w:rPr>
          <w:rFonts w:asciiTheme="minorHAnsi" w:hAnsiTheme="minorHAnsi" w:cstheme="minorHAnsi"/>
          <w:bCs/>
          <w:sz w:val="22"/>
          <w:szCs w:val="22"/>
        </w:rPr>
        <w:t xml:space="preserve"> at places like M4Jt17, which is in open </w:t>
      </w:r>
      <w:r w:rsidR="00325E84" w:rsidRPr="00325E84">
        <w:rPr>
          <w:rFonts w:asciiTheme="minorHAnsi" w:hAnsiTheme="minorHAnsi" w:cstheme="minorHAnsi"/>
          <w:bCs/>
          <w:sz w:val="22"/>
          <w:szCs w:val="22"/>
        </w:rPr>
        <w:t>countryside, the</w:t>
      </w:r>
      <w:r w:rsidR="000E5A31" w:rsidRPr="00325E84">
        <w:rPr>
          <w:rFonts w:asciiTheme="minorHAnsi" w:hAnsiTheme="minorHAnsi" w:cstheme="minorHAnsi"/>
          <w:bCs/>
          <w:sz w:val="22"/>
          <w:szCs w:val="22"/>
        </w:rPr>
        <w:t xml:space="preserve"> dualling of roads like the A350 </w:t>
      </w:r>
      <w:r w:rsidR="003F414A" w:rsidRPr="00325E84">
        <w:rPr>
          <w:rFonts w:asciiTheme="minorHAnsi" w:hAnsiTheme="minorHAnsi" w:cstheme="minorHAnsi"/>
          <w:bCs/>
          <w:sz w:val="22"/>
          <w:szCs w:val="22"/>
        </w:rPr>
        <w:t>which bring</w:t>
      </w:r>
      <w:r w:rsidR="003401C4" w:rsidRPr="00B87C6F">
        <w:rPr>
          <w:rFonts w:asciiTheme="minorHAnsi" w:hAnsiTheme="minorHAnsi" w:cstheme="minorHAnsi"/>
          <w:bCs/>
          <w:sz w:val="22"/>
          <w:szCs w:val="22"/>
        </w:rPr>
        <w:t xml:space="preserve"> roundabouts, bridges and other huge</w:t>
      </w:r>
      <w:r w:rsidR="003F414A">
        <w:rPr>
          <w:rFonts w:asciiTheme="minorHAnsi" w:hAnsiTheme="minorHAnsi" w:cstheme="minorHAnsi"/>
          <w:bCs/>
          <w:sz w:val="22"/>
          <w:szCs w:val="22"/>
        </w:rPr>
        <w:t xml:space="preserve"> </w:t>
      </w:r>
      <w:r w:rsidR="003F414A" w:rsidRPr="00325E84">
        <w:rPr>
          <w:rFonts w:asciiTheme="minorHAnsi" w:hAnsiTheme="minorHAnsi" w:cstheme="minorHAnsi"/>
          <w:bCs/>
          <w:sz w:val="22"/>
          <w:szCs w:val="22"/>
        </w:rPr>
        <w:t xml:space="preserve">environmental </w:t>
      </w:r>
      <w:r w:rsidR="003401C4" w:rsidRPr="00B87C6F">
        <w:rPr>
          <w:rFonts w:asciiTheme="minorHAnsi" w:hAnsiTheme="minorHAnsi" w:cstheme="minorHAnsi"/>
          <w:bCs/>
          <w:sz w:val="22"/>
          <w:szCs w:val="22"/>
        </w:rPr>
        <w:t>costs.  All at the expense of agricultural land and the knock-on effect on the fauna and flora in the surrounding environment. Every acre will be important in the future for food production if we are ever to become even faintly self-sufficient.</w:t>
      </w:r>
    </w:p>
    <w:p w14:paraId="7EA7B836" w14:textId="53C2900D" w:rsidR="003401C4" w:rsidRPr="00B87C6F" w:rsidRDefault="003401C4" w:rsidP="00603D5F">
      <w:pPr>
        <w:suppressAutoHyphens/>
        <w:autoSpaceDN w:val="0"/>
        <w:spacing w:before="120"/>
        <w:ind w:left="709"/>
        <w:jc w:val="both"/>
        <w:rPr>
          <w:rFonts w:asciiTheme="minorHAnsi" w:hAnsiTheme="minorHAnsi" w:cstheme="minorHAnsi"/>
          <w:bCs/>
          <w:sz w:val="22"/>
          <w:szCs w:val="22"/>
        </w:rPr>
      </w:pPr>
      <w:r w:rsidRPr="00B87C6F">
        <w:rPr>
          <w:rFonts w:asciiTheme="minorHAnsi" w:hAnsiTheme="minorHAnsi" w:cstheme="minorHAnsi"/>
          <w:bCs/>
          <w:sz w:val="22"/>
          <w:szCs w:val="22"/>
        </w:rPr>
        <w:t>Land for energy use, such as solar farms, is controversial, as is fracking.  The key</w:t>
      </w:r>
      <w:r w:rsidR="000E5A31">
        <w:rPr>
          <w:rFonts w:asciiTheme="minorHAnsi" w:hAnsiTheme="minorHAnsi" w:cstheme="minorHAnsi"/>
          <w:bCs/>
          <w:sz w:val="22"/>
          <w:szCs w:val="22"/>
        </w:rPr>
        <w:t xml:space="preserve"> </w:t>
      </w:r>
      <w:r w:rsidR="000E5A31" w:rsidRPr="00325E84">
        <w:rPr>
          <w:rFonts w:asciiTheme="minorHAnsi" w:hAnsiTheme="minorHAnsi" w:cstheme="minorHAnsi"/>
          <w:bCs/>
          <w:sz w:val="22"/>
          <w:szCs w:val="22"/>
        </w:rPr>
        <w:t xml:space="preserve">is properly constructed and insulated new </w:t>
      </w:r>
      <w:r w:rsidR="0020696F" w:rsidRPr="00325E84">
        <w:rPr>
          <w:rFonts w:asciiTheme="minorHAnsi" w:hAnsiTheme="minorHAnsi" w:cstheme="minorHAnsi"/>
          <w:bCs/>
          <w:sz w:val="22"/>
          <w:szCs w:val="22"/>
        </w:rPr>
        <w:t>houses and</w:t>
      </w:r>
      <w:r w:rsidRPr="00B87C6F">
        <w:rPr>
          <w:rFonts w:asciiTheme="minorHAnsi" w:hAnsiTheme="minorHAnsi" w:cstheme="minorHAnsi"/>
          <w:bCs/>
          <w:sz w:val="22"/>
          <w:szCs w:val="22"/>
        </w:rPr>
        <w:t xml:space="preserve"> roof</w:t>
      </w:r>
      <w:r w:rsidR="000E5A31">
        <w:rPr>
          <w:rFonts w:asciiTheme="minorHAnsi" w:hAnsiTheme="minorHAnsi" w:cstheme="minorHAnsi"/>
          <w:bCs/>
          <w:sz w:val="22"/>
          <w:szCs w:val="22"/>
        </w:rPr>
        <w:t xml:space="preserve"> </w:t>
      </w:r>
      <w:r w:rsidRPr="00B87C6F">
        <w:rPr>
          <w:rFonts w:asciiTheme="minorHAnsi" w:hAnsiTheme="minorHAnsi" w:cstheme="minorHAnsi"/>
          <w:bCs/>
          <w:sz w:val="22"/>
          <w:szCs w:val="22"/>
        </w:rPr>
        <w:t>top panels on all</w:t>
      </w:r>
      <w:r w:rsidR="003F414A">
        <w:rPr>
          <w:rFonts w:asciiTheme="minorHAnsi" w:hAnsiTheme="minorHAnsi" w:cstheme="minorHAnsi"/>
          <w:bCs/>
          <w:sz w:val="22"/>
          <w:szCs w:val="22"/>
        </w:rPr>
        <w:t xml:space="preserve"> </w:t>
      </w:r>
      <w:r w:rsidR="003F414A" w:rsidRPr="0020696F">
        <w:rPr>
          <w:rFonts w:asciiTheme="minorHAnsi" w:hAnsiTheme="minorHAnsi" w:cstheme="minorHAnsi"/>
          <w:bCs/>
          <w:sz w:val="22"/>
          <w:szCs w:val="22"/>
        </w:rPr>
        <w:t>those</w:t>
      </w:r>
      <w:r w:rsidRPr="0020696F">
        <w:rPr>
          <w:rFonts w:asciiTheme="minorHAnsi" w:hAnsiTheme="minorHAnsi" w:cstheme="minorHAnsi"/>
          <w:bCs/>
          <w:sz w:val="22"/>
          <w:szCs w:val="22"/>
        </w:rPr>
        <w:t xml:space="preserve"> </w:t>
      </w:r>
      <w:r w:rsidRPr="00B87C6F">
        <w:rPr>
          <w:rFonts w:asciiTheme="minorHAnsi" w:hAnsiTheme="minorHAnsi" w:cstheme="minorHAnsi"/>
          <w:bCs/>
          <w:sz w:val="22"/>
          <w:szCs w:val="22"/>
        </w:rPr>
        <w:t>new houses and large industrial buildin</w:t>
      </w:r>
      <w:r w:rsidRPr="0020696F">
        <w:rPr>
          <w:rFonts w:asciiTheme="minorHAnsi" w:hAnsiTheme="minorHAnsi" w:cstheme="minorHAnsi"/>
          <w:bCs/>
          <w:sz w:val="22"/>
          <w:szCs w:val="22"/>
        </w:rPr>
        <w:t>gs</w:t>
      </w:r>
      <w:r w:rsidR="000E5A31" w:rsidRPr="0020696F">
        <w:rPr>
          <w:rFonts w:asciiTheme="minorHAnsi" w:hAnsiTheme="minorHAnsi" w:cstheme="minorHAnsi"/>
          <w:bCs/>
          <w:sz w:val="22"/>
          <w:szCs w:val="22"/>
        </w:rPr>
        <w:t xml:space="preserve"> </w:t>
      </w:r>
      <w:r w:rsidR="0020696F" w:rsidRPr="0020696F">
        <w:rPr>
          <w:rFonts w:asciiTheme="minorHAnsi" w:hAnsiTheme="minorHAnsi" w:cstheme="minorHAnsi"/>
          <w:bCs/>
          <w:sz w:val="22"/>
          <w:szCs w:val="22"/>
        </w:rPr>
        <w:t>n</w:t>
      </w:r>
      <w:r w:rsidRPr="0020696F">
        <w:rPr>
          <w:rFonts w:asciiTheme="minorHAnsi" w:hAnsiTheme="minorHAnsi" w:cstheme="minorHAnsi"/>
          <w:bCs/>
          <w:sz w:val="22"/>
          <w:szCs w:val="22"/>
        </w:rPr>
        <w:t>ot</w:t>
      </w:r>
      <w:r w:rsidRPr="00B87C6F">
        <w:rPr>
          <w:rFonts w:asciiTheme="minorHAnsi" w:hAnsiTheme="minorHAnsi" w:cstheme="minorHAnsi"/>
          <w:bCs/>
          <w:sz w:val="22"/>
          <w:szCs w:val="22"/>
        </w:rPr>
        <w:t xml:space="preserve"> productive land.  The other important factor is energy reduction and learning to manage expectations.</w:t>
      </w:r>
    </w:p>
    <w:p w14:paraId="0352E1BD" w14:textId="77777777" w:rsidR="00CE3963" w:rsidRDefault="00CE3963" w:rsidP="00603D5F">
      <w:pPr>
        <w:suppressAutoHyphens/>
        <w:autoSpaceDN w:val="0"/>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Holding firm, in the face of adverse circumstances, to the main CPRE aspirations for our landscapes, particularly those iconic ones within the AONB, and</w:t>
      </w:r>
      <w:r w:rsidR="000E5A31">
        <w:rPr>
          <w:rFonts w:asciiTheme="minorHAnsi" w:hAnsiTheme="minorHAnsi" w:cstheme="minorHAnsi"/>
          <w:bCs/>
          <w:sz w:val="22"/>
          <w:szCs w:val="22"/>
        </w:rPr>
        <w:t xml:space="preserve"> </w:t>
      </w:r>
      <w:r w:rsidR="000E5A31" w:rsidRPr="0020696F">
        <w:rPr>
          <w:rFonts w:asciiTheme="minorHAnsi" w:hAnsiTheme="minorHAnsi" w:cstheme="minorHAnsi"/>
          <w:bCs/>
          <w:sz w:val="22"/>
          <w:szCs w:val="22"/>
        </w:rPr>
        <w:t>the surrounds to</w:t>
      </w:r>
      <w:r w:rsidRPr="00603D5F">
        <w:rPr>
          <w:rFonts w:asciiTheme="minorHAnsi" w:hAnsiTheme="minorHAnsi" w:cstheme="minorHAnsi"/>
          <w:bCs/>
          <w:sz w:val="22"/>
          <w:szCs w:val="22"/>
        </w:rPr>
        <w:t xml:space="preserve"> our rural communities, is a growing challenge for us all.</w:t>
      </w:r>
    </w:p>
    <w:p w14:paraId="7A986993" w14:textId="77777777" w:rsidR="0020696F" w:rsidRDefault="00CE3963" w:rsidP="00603D5F">
      <w:pPr>
        <w:suppressAutoHyphens/>
        <w:autoSpaceDN w:val="0"/>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 xml:space="preserve">An area of great concern over the past year has been the continued support of emerging plans for major road building by Wiltshire Council along the A350.  These plans will have more than just landscape impact.  If approved, they will change the character of the settlements along the length of the A350 and impact all the </w:t>
      </w:r>
    </w:p>
    <w:p w14:paraId="481FA7BE" w14:textId="77777777" w:rsidR="0020696F" w:rsidRDefault="0020696F" w:rsidP="00603D5F">
      <w:pPr>
        <w:suppressAutoHyphens/>
        <w:autoSpaceDN w:val="0"/>
        <w:spacing w:before="120"/>
        <w:ind w:left="709"/>
        <w:jc w:val="both"/>
        <w:rPr>
          <w:rFonts w:asciiTheme="minorHAnsi" w:hAnsiTheme="minorHAnsi" w:cstheme="minorHAnsi"/>
          <w:bCs/>
          <w:sz w:val="22"/>
          <w:szCs w:val="22"/>
        </w:rPr>
      </w:pPr>
    </w:p>
    <w:p w14:paraId="33ACF705" w14:textId="77777777" w:rsidR="0020696F" w:rsidRDefault="0020696F" w:rsidP="00603D5F">
      <w:pPr>
        <w:suppressAutoHyphens/>
        <w:autoSpaceDN w:val="0"/>
        <w:spacing w:before="120"/>
        <w:ind w:left="709"/>
        <w:jc w:val="both"/>
        <w:rPr>
          <w:rFonts w:asciiTheme="minorHAnsi" w:hAnsiTheme="minorHAnsi" w:cstheme="minorHAnsi"/>
          <w:bCs/>
          <w:sz w:val="22"/>
          <w:szCs w:val="22"/>
        </w:rPr>
      </w:pPr>
    </w:p>
    <w:p w14:paraId="1DAAB55A" w14:textId="0172FEFE" w:rsidR="00CE3963" w:rsidRPr="00603D5F" w:rsidRDefault="00CE3963" w:rsidP="00603D5F">
      <w:pPr>
        <w:suppressAutoHyphens/>
        <w:autoSpaceDN w:val="0"/>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smaller communities which lie to either side.  We strongly support the local groups created to oppose these plans.</w:t>
      </w:r>
    </w:p>
    <w:p w14:paraId="71683645" w14:textId="77777777" w:rsidR="001E5796" w:rsidRDefault="00CE3963" w:rsidP="00603D5F">
      <w:pPr>
        <w:suppressAutoHyphens/>
        <w:autoSpaceDN w:val="0"/>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 xml:space="preserve">The Stonehenge saga </w:t>
      </w:r>
      <w:r w:rsidR="001E5796">
        <w:rPr>
          <w:rFonts w:asciiTheme="minorHAnsi" w:hAnsiTheme="minorHAnsi" w:cstheme="minorHAnsi"/>
          <w:bCs/>
          <w:sz w:val="22"/>
          <w:szCs w:val="22"/>
        </w:rPr>
        <w:t>continues, we continue to support the alliance</w:t>
      </w:r>
      <w:r w:rsidRPr="00603D5F">
        <w:rPr>
          <w:rFonts w:asciiTheme="minorHAnsi" w:hAnsiTheme="minorHAnsi" w:cstheme="minorHAnsi"/>
          <w:bCs/>
          <w:sz w:val="22"/>
          <w:szCs w:val="22"/>
        </w:rPr>
        <w:t xml:space="preserve">. </w:t>
      </w:r>
    </w:p>
    <w:p w14:paraId="45F6E3CF" w14:textId="77777777" w:rsidR="00CE3963" w:rsidRDefault="001E5796" w:rsidP="00603D5F">
      <w:pPr>
        <w:suppressAutoHyphens/>
        <w:autoSpaceDN w:val="0"/>
        <w:spacing w:before="120"/>
        <w:ind w:left="709"/>
        <w:jc w:val="both"/>
        <w:rPr>
          <w:rFonts w:asciiTheme="minorHAnsi" w:hAnsiTheme="minorHAnsi" w:cstheme="minorHAnsi"/>
          <w:bCs/>
          <w:sz w:val="22"/>
          <w:szCs w:val="22"/>
        </w:rPr>
      </w:pPr>
      <w:r>
        <w:rPr>
          <w:rFonts w:asciiTheme="minorHAnsi" w:hAnsiTheme="minorHAnsi" w:cstheme="minorHAnsi"/>
          <w:bCs/>
          <w:sz w:val="22"/>
          <w:szCs w:val="22"/>
        </w:rPr>
        <w:t>The newest issue regarding roads is the threat of a dualled A350 with a bypass at Melksham and possible future by bypass at Westbury.</w:t>
      </w:r>
    </w:p>
    <w:p w14:paraId="2B8E6806" w14:textId="77777777" w:rsidR="001E5796" w:rsidRDefault="001E5796" w:rsidP="00603D5F">
      <w:pPr>
        <w:suppressAutoHyphens/>
        <w:autoSpaceDN w:val="0"/>
        <w:spacing w:before="120"/>
        <w:ind w:left="709"/>
        <w:jc w:val="both"/>
        <w:rPr>
          <w:rFonts w:asciiTheme="minorHAnsi" w:hAnsiTheme="minorHAnsi" w:cstheme="minorHAnsi"/>
          <w:bCs/>
          <w:sz w:val="22"/>
          <w:szCs w:val="22"/>
        </w:rPr>
      </w:pPr>
      <w:r>
        <w:rPr>
          <w:rFonts w:asciiTheme="minorHAnsi" w:hAnsiTheme="minorHAnsi" w:cstheme="minorHAnsi"/>
          <w:bCs/>
          <w:sz w:val="22"/>
          <w:szCs w:val="22"/>
        </w:rPr>
        <w:t>A combination of three local campaigning groups have to come together to create a new group called the A350 Alliance, these are working hard together for the protection of Chippenham, Melksham and Trowbridge.</w:t>
      </w:r>
    </w:p>
    <w:p w14:paraId="11397045" w14:textId="77777777" w:rsidR="00CE3963" w:rsidRPr="00603D5F" w:rsidRDefault="00CE3963" w:rsidP="00603D5F">
      <w:pPr>
        <w:suppressAutoHyphens/>
        <w:autoSpaceDN w:val="0"/>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The Best Kept Village competition continues to attract strong interest county wide.</w:t>
      </w:r>
    </w:p>
    <w:p w14:paraId="6394C27C" w14:textId="77777777" w:rsidR="00CE3963" w:rsidRPr="00603D5F" w:rsidRDefault="00CE3963" w:rsidP="00603D5F">
      <w:pPr>
        <w:suppressAutoHyphens/>
        <w:autoSpaceDN w:val="0"/>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Concern for the use of agricultural land for housing, roads and solar farms is rising and has an even higher profile since the war in Ukraine.  Food dependency versus other land uses is an area set to be increasingly contentious and of great concern to CPRE.</w:t>
      </w:r>
    </w:p>
    <w:p w14:paraId="5CF5EA75" w14:textId="77777777" w:rsidR="00CE3963" w:rsidRPr="00603D5F" w:rsidRDefault="00CE3963" w:rsidP="00603D5F">
      <w:pPr>
        <w:suppressAutoHyphens/>
        <w:autoSpaceDN w:val="0"/>
        <w:spacing w:before="120"/>
        <w:ind w:left="720"/>
        <w:jc w:val="both"/>
        <w:rPr>
          <w:rFonts w:asciiTheme="minorHAnsi" w:hAnsiTheme="minorHAnsi" w:cstheme="minorHAnsi"/>
          <w:bCs/>
          <w:sz w:val="22"/>
          <w:szCs w:val="22"/>
        </w:rPr>
      </w:pPr>
    </w:p>
    <w:p w14:paraId="61307B6B" w14:textId="77777777" w:rsidR="00787508" w:rsidRDefault="00787508" w:rsidP="00603D5F">
      <w:pPr>
        <w:numPr>
          <w:ilvl w:val="0"/>
          <w:numId w:val="32"/>
        </w:numPr>
        <w:suppressAutoHyphens/>
        <w:autoSpaceDN w:val="0"/>
        <w:spacing w:before="120"/>
        <w:jc w:val="both"/>
        <w:rPr>
          <w:rFonts w:asciiTheme="minorHAnsi" w:hAnsiTheme="minorHAnsi" w:cstheme="minorHAnsi"/>
          <w:bCs/>
          <w:sz w:val="22"/>
          <w:szCs w:val="22"/>
        </w:rPr>
      </w:pPr>
      <w:r w:rsidRPr="00603D5F">
        <w:rPr>
          <w:rFonts w:asciiTheme="minorHAnsi" w:hAnsiTheme="minorHAnsi" w:cstheme="minorHAnsi"/>
          <w:bCs/>
          <w:sz w:val="22"/>
          <w:szCs w:val="22"/>
        </w:rPr>
        <w:t>Treasurer’s Report and proposed changes to Articles of Association.</w:t>
      </w:r>
    </w:p>
    <w:p w14:paraId="1BFBADD0" w14:textId="77777777" w:rsidR="00493FD9" w:rsidRPr="00603D5F" w:rsidRDefault="00493FD9" w:rsidP="00603D5F">
      <w:pPr>
        <w:suppressAutoHyphens/>
        <w:autoSpaceDN w:val="0"/>
        <w:spacing w:before="120"/>
        <w:ind w:left="720"/>
        <w:jc w:val="both"/>
        <w:rPr>
          <w:rFonts w:asciiTheme="minorHAnsi" w:hAnsiTheme="minorHAnsi" w:cstheme="minorHAnsi"/>
          <w:bCs/>
          <w:sz w:val="22"/>
          <w:szCs w:val="22"/>
          <w:u w:val="single"/>
        </w:rPr>
      </w:pPr>
      <w:r w:rsidRPr="00603D5F">
        <w:rPr>
          <w:rFonts w:asciiTheme="minorHAnsi" w:hAnsiTheme="minorHAnsi" w:cstheme="minorHAnsi"/>
          <w:bCs/>
          <w:sz w:val="22"/>
          <w:szCs w:val="22"/>
          <w:u w:val="single"/>
        </w:rPr>
        <w:t>Report</w:t>
      </w:r>
    </w:p>
    <w:p w14:paraId="2147B44B" w14:textId="77777777" w:rsidR="00D43D19" w:rsidRPr="00603D5F" w:rsidRDefault="00D43D19" w:rsidP="00603D5F">
      <w:pPr>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This year has been quite a challenging one from a financial point of view. We completed the year from 1</w:t>
      </w:r>
      <w:r w:rsidRPr="00603D5F">
        <w:rPr>
          <w:rFonts w:asciiTheme="minorHAnsi" w:hAnsiTheme="minorHAnsi" w:cstheme="minorHAnsi"/>
          <w:bCs/>
          <w:sz w:val="22"/>
          <w:szCs w:val="22"/>
          <w:vertAlign w:val="superscript"/>
        </w:rPr>
        <w:t>st</w:t>
      </w:r>
      <w:r w:rsidRPr="00603D5F">
        <w:rPr>
          <w:rFonts w:asciiTheme="minorHAnsi" w:hAnsiTheme="minorHAnsi" w:cstheme="minorHAnsi"/>
          <w:bCs/>
          <w:sz w:val="22"/>
          <w:szCs w:val="22"/>
        </w:rPr>
        <w:t xml:space="preserve"> March 2021 to 28</w:t>
      </w:r>
      <w:r w:rsidRPr="00603D5F">
        <w:rPr>
          <w:rFonts w:asciiTheme="minorHAnsi" w:hAnsiTheme="minorHAnsi" w:cstheme="minorHAnsi"/>
          <w:bCs/>
          <w:sz w:val="22"/>
          <w:szCs w:val="22"/>
          <w:vertAlign w:val="superscript"/>
        </w:rPr>
        <w:t>th</w:t>
      </w:r>
      <w:r w:rsidRPr="00603D5F">
        <w:rPr>
          <w:rFonts w:asciiTheme="minorHAnsi" w:hAnsiTheme="minorHAnsi" w:cstheme="minorHAnsi"/>
          <w:bCs/>
          <w:sz w:val="22"/>
          <w:szCs w:val="22"/>
        </w:rPr>
        <w:t xml:space="preserve"> February 2022 with an operating deficit of nearly £15,000. Normally, the performance of our investments would offset most, if not all, of our operating deficits, but that has not been the case this year as the investment markets have not fared well with various global issues. Our investments saw a gain of less than £150 in the year.</w:t>
      </w:r>
    </w:p>
    <w:p w14:paraId="56DC6FC5" w14:textId="77777777" w:rsidR="00D43D19" w:rsidRPr="00603D5F" w:rsidRDefault="00D43D19" w:rsidP="00603D5F">
      <w:pPr>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Unfortunately, this situation isn’t looking likely to improve any time soon and, in fact, became worse during the first few months of the 2022/23 financial year. I have since reported to the Board of Directors that urgent action needs to be taken to increase our income because if we continue at the same rates, the Charity will have no money left at all within 4 years. The Board of Directors are now formulating plans to increase the income by means of donations, legacies, sponsorship and newsletter advertising revenue. I know the Board of Directors would welcome any assistance that the membership is able to offer on this.</w:t>
      </w:r>
    </w:p>
    <w:p w14:paraId="61B8C031" w14:textId="77777777" w:rsidR="00D43D19" w:rsidRPr="00603D5F" w:rsidRDefault="00D43D19" w:rsidP="00603D5F">
      <w:pPr>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On a more positive note, the value of the membership subscriptions that we receive from CPRE National Office, which is one of our most reliable sources of income, increased by 3% compared to the previous year. This was in-line with the target set by the Board of Directors.</w:t>
      </w:r>
    </w:p>
    <w:p w14:paraId="07B1F9A9" w14:textId="77777777" w:rsidR="00D43D19" w:rsidRPr="00603D5F" w:rsidRDefault="00D43D19" w:rsidP="00603D5F">
      <w:pPr>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It has also been pleasing to see events return, post-pandemic. However, there is concern that the most significant event, the Best Kept Village Competition, has been running at a loss for some time now and continues to do so. The Board of Directors have been tasked with looking at ways to improve this situation.</w:t>
      </w:r>
    </w:p>
    <w:p w14:paraId="51C38469" w14:textId="77777777" w:rsidR="00D16A1D" w:rsidRDefault="00D43D19" w:rsidP="00603D5F">
      <w:pPr>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 xml:space="preserve">Finally, one other significant factor in the accounts for 2021/22 that I must report to the members is that, during the year, it came to my attention that the District Groups were under the impression that the Charity was holding </w:t>
      </w:r>
    </w:p>
    <w:p w14:paraId="54BB9CF1" w14:textId="77777777" w:rsidR="00B32967" w:rsidRPr="00603D5F" w:rsidRDefault="00D43D19" w:rsidP="00603D5F">
      <w:pPr>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 xml:space="preserve">separate funds on their behalf which was a result of the amalgamation of all accounting and banking for the Branch and the District Groups several years ago (prior to my involvement). This was not reflected in any of the accounting records that I inherited and therefore was not reported in any way in last year’s financial accounts. </w:t>
      </w:r>
    </w:p>
    <w:p w14:paraId="3C809980" w14:textId="77777777" w:rsidR="00D43D19" w:rsidRDefault="00D43D19" w:rsidP="00C5411C">
      <w:pPr>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After careful consideration and much investigation and calculation, I proposed to the Board of Directors that the following values be placed into Designated Funds for the District Groups as at 28</w:t>
      </w:r>
      <w:r w:rsidRPr="00603D5F">
        <w:rPr>
          <w:rFonts w:asciiTheme="minorHAnsi" w:hAnsiTheme="minorHAnsi" w:cstheme="minorHAnsi"/>
          <w:bCs/>
          <w:sz w:val="22"/>
          <w:szCs w:val="22"/>
          <w:vertAlign w:val="superscript"/>
        </w:rPr>
        <w:t>th</w:t>
      </w:r>
      <w:r w:rsidRPr="00603D5F">
        <w:rPr>
          <w:rFonts w:asciiTheme="minorHAnsi" w:hAnsiTheme="minorHAnsi" w:cstheme="minorHAnsi"/>
          <w:bCs/>
          <w:sz w:val="22"/>
          <w:szCs w:val="22"/>
        </w:rPr>
        <w:t xml:space="preserve"> February 2022:</w:t>
      </w:r>
    </w:p>
    <w:p w14:paraId="2C8D9613" w14:textId="77777777" w:rsidR="00C5411C" w:rsidRDefault="00C5411C" w:rsidP="00C5411C">
      <w:pPr>
        <w:spacing w:before="120"/>
        <w:ind w:left="709"/>
        <w:jc w:val="both"/>
        <w:rPr>
          <w:rFonts w:asciiTheme="minorHAnsi" w:hAnsiTheme="minorHAnsi" w:cstheme="minorHAnsi"/>
          <w:bCs/>
          <w:sz w:val="22"/>
          <w:szCs w:val="22"/>
        </w:rPr>
      </w:pPr>
    </w:p>
    <w:p w14:paraId="4EC310D2" w14:textId="77777777" w:rsidR="00C5411C" w:rsidRDefault="00C5411C" w:rsidP="00C5411C">
      <w:pPr>
        <w:spacing w:before="120"/>
        <w:ind w:left="709"/>
        <w:jc w:val="both"/>
        <w:rPr>
          <w:rFonts w:asciiTheme="minorHAnsi" w:hAnsiTheme="minorHAnsi" w:cstheme="minorHAnsi"/>
          <w:bCs/>
          <w:sz w:val="22"/>
          <w:szCs w:val="22"/>
        </w:rPr>
      </w:pPr>
    </w:p>
    <w:p w14:paraId="2C6931CA" w14:textId="77777777" w:rsidR="00C5411C" w:rsidRDefault="00C5411C" w:rsidP="00C5411C">
      <w:pPr>
        <w:spacing w:before="120"/>
        <w:ind w:left="709"/>
        <w:jc w:val="both"/>
        <w:rPr>
          <w:rFonts w:asciiTheme="minorHAnsi" w:hAnsiTheme="minorHAnsi" w:cstheme="minorHAnsi"/>
          <w:bCs/>
          <w:sz w:val="22"/>
          <w:szCs w:val="22"/>
        </w:rPr>
      </w:pPr>
    </w:p>
    <w:p w14:paraId="5AA7E2A1" w14:textId="77777777" w:rsidR="00C5411C" w:rsidRDefault="00C5411C" w:rsidP="00C5411C">
      <w:pPr>
        <w:spacing w:before="120"/>
        <w:ind w:left="709"/>
        <w:jc w:val="both"/>
        <w:rPr>
          <w:rFonts w:asciiTheme="minorHAnsi" w:hAnsiTheme="minorHAnsi" w:cstheme="minorHAnsi"/>
          <w:bCs/>
          <w:sz w:val="22"/>
          <w:szCs w:val="22"/>
        </w:rPr>
      </w:pPr>
    </w:p>
    <w:p w14:paraId="75AE28EE" w14:textId="77777777" w:rsidR="00C5411C" w:rsidRPr="00603D5F" w:rsidRDefault="00C5411C" w:rsidP="00C5411C">
      <w:pPr>
        <w:spacing w:before="120"/>
        <w:ind w:left="709"/>
        <w:jc w:val="both"/>
        <w:rPr>
          <w:rFonts w:asciiTheme="minorHAnsi" w:hAnsiTheme="minorHAnsi" w:cstheme="minorHAnsi"/>
          <w:bCs/>
          <w:sz w:val="22"/>
          <w:szCs w:val="22"/>
        </w:rPr>
      </w:pPr>
    </w:p>
    <w:tbl>
      <w:tblPr>
        <w:tblStyle w:val="TableGrid"/>
        <w:tblW w:w="0" w:type="auto"/>
        <w:jc w:val="center"/>
        <w:tblLook w:val="04A0" w:firstRow="1" w:lastRow="0" w:firstColumn="1" w:lastColumn="0" w:noHBand="0" w:noVBand="1"/>
      </w:tblPr>
      <w:tblGrid>
        <w:gridCol w:w="1271"/>
        <w:gridCol w:w="1276"/>
      </w:tblGrid>
      <w:tr w:rsidR="00D43D19" w:rsidRPr="00603D5F" w14:paraId="5EAE48DF" w14:textId="77777777" w:rsidTr="005C486A">
        <w:trPr>
          <w:jc w:val="center"/>
        </w:trPr>
        <w:tc>
          <w:tcPr>
            <w:tcW w:w="1271" w:type="dxa"/>
          </w:tcPr>
          <w:p w14:paraId="356528A0" w14:textId="77777777" w:rsidR="00D43D19" w:rsidRPr="00603D5F" w:rsidRDefault="00D43D19" w:rsidP="00603D5F">
            <w:pPr>
              <w:spacing w:before="120"/>
              <w:rPr>
                <w:rFonts w:asciiTheme="minorHAnsi" w:hAnsiTheme="minorHAnsi" w:cstheme="minorHAnsi"/>
                <w:bCs/>
                <w:sz w:val="22"/>
                <w:szCs w:val="22"/>
              </w:rPr>
            </w:pPr>
            <w:r w:rsidRPr="00603D5F">
              <w:rPr>
                <w:rFonts w:asciiTheme="minorHAnsi" w:hAnsiTheme="minorHAnsi" w:cstheme="minorHAnsi"/>
                <w:bCs/>
                <w:sz w:val="22"/>
                <w:szCs w:val="22"/>
              </w:rPr>
              <w:t>North</w:t>
            </w:r>
          </w:p>
        </w:tc>
        <w:tc>
          <w:tcPr>
            <w:tcW w:w="1276" w:type="dxa"/>
          </w:tcPr>
          <w:p w14:paraId="04D446D7" w14:textId="77777777" w:rsidR="00D43D19" w:rsidRPr="00603D5F" w:rsidRDefault="00D43D19" w:rsidP="00603D5F">
            <w:pPr>
              <w:spacing w:before="120"/>
              <w:jc w:val="right"/>
              <w:rPr>
                <w:rFonts w:asciiTheme="minorHAnsi" w:hAnsiTheme="minorHAnsi" w:cstheme="minorHAnsi"/>
                <w:bCs/>
                <w:sz w:val="22"/>
                <w:szCs w:val="22"/>
              </w:rPr>
            </w:pPr>
            <w:r w:rsidRPr="00603D5F">
              <w:rPr>
                <w:rFonts w:asciiTheme="minorHAnsi" w:hAnsiTheme="minorHAnsi" w:cstheme="minorHAnsi"/>
                <w:bCs/>
                <w:sz w:val="22"/>
                <w:szCs w:val="22"/>
              </w:rPr>
              <w:t>£3,484.71</w:t>
            </w:r>
          </w:p>
        </w:tc>
      </w:tr>
      <w:tr w:rsidR="00D43D19" w:rsidRPr="00603D5F" w14:paraId="57E6864B" w14:textId="77777777" w:rsidTr="005C486A">
        <w:trPr>
          <w:jc w:val="center"/>
        </w:trPr>
        <w:tc>
          <w:tcPr>
            <w:tcW w:w="1271" w:type="dxa"/>
          </w:tcPr>
          <w:p w14:paraId="5F2E77A4" w14:textId="77777777" w:rsidR="00D43D19" w:rsidRPr="00603D5F" w:rsidRDefault="00D43D19" w:rsidP="00603D5F">
            <w:pPr>
              <w:spacing w:before="120"/>
              <w:rPr>
                <w:rFonts w:asciiTheme="minorHAnsi" w:hAnsiTheme="minorHAnsi" w:cstheme="minorHAnsi"/>
                <w:bCs/>
                <w:sz w:val="22"/>
                <w:szCs w:val="22"/>
              </w:rPr>
            </w:pPr>
            <w:r w:rsidRPr="00603D5F">
              <w:rPr>
                <w:rFonts w:asciiTheme="minorHAnsi" w:hAnsiTheme="minorHAnsi" w:cstheme="minorHAnsi"/>
                <w:bCs/>
                <w:sz w:val="22"/>
                <w:szCs w:val="22"/>
              </w:rPr>
              <w:t>Kennet</w:t>
            </w:r>
          </w:p>
        </w:tc>
        <w:tc>
          <w:tcPr>
            <w:tcW w:w="1276" w:type="dxa"/>
          </w:tcPr>
          <w:p w14:paraId="14B0A63F" w14:textId="77777777" w:rsidR="00D43D19" w:rsidRPr="00603D5F" w:rsidRDefault="00D43D19" w:rsidP="00603D5F">
            <w:pPr>
              <w:spacing w:before="120"/>
              <w:jc w:val="right"/>
              <w:rPr>
                <w:rFonts w:asciiTheme="minorHAnsi" w:hAnsiTheme="minorHAnsi" w:cstheme="minorHAnsi"/>
                <w:bCs/>
                <w:sz w:val="22"/>
                <w:szCs w:val="22"/>
              </w:rPr>
            </w:pPr>
            <w:r w:rsidRPr="00603D5F">
              <w:rPr>
                <w:rFonts w:asciiTheme="minorHAnsi" w:hAnsiTheme="minorHAnsi" w:cstheme="minorHAnsi"/>
                <w:bCs/>
                <w:sz w:val="22"/>
                <w:szCs w:val="22"/>
              </w:rPr>
              <w:t>£4,009.98</w:t>
            </w:r>
          </w:p>
        </w:tc>
      </w:tr>
      <w:tr w:rsidR="00D43D19" w:rsidRPr="00603D5F" w14:paraId="22F8755B" w14:textId="77777777" w:rsidTr="005C486A">
        <w:trPr>
          <w:jc w:val="center"/>
        </w:trPr>
        <w:tc>
          <w:tcPr>
            <w:tcW w:w="1271" w:type="dxa"/>
          </w:tcPr>
          <w:p w14:paraId="41BAC90E" w14:textId="77777777" w:rsidR="00D43D19" w:rsidRPr="00603D5F" w:rsidRDefault="00D43D19" w:rsidP="00603D5F">
            <w:pPr>
              <w:spacing w:before="120"/>
              <w:rPr>
                <w:rFonts w:asciiTheme="minorHAnsi" w:hAnsiTheme="minorHAnsi" w:cstheme="minorHAnsi"/>
                <w:bCs/>
                <w:sz w:val="22"/>
                <w:szCs w:val="22"/>
              </w:rPr>
            </w:pPr>
            <w:r w:rsidRPr="00603D5F">
              <w:rPr>
                <w:rFonts w:asciiTheme="minorHAnsi" w:hAnsiTheme="minorHAnsi" w:cstheme="minorHAnsi"/>
                <w:bCs/>
                <w:sz w:val="22"/>
                <w:szCs w:val="22"/>
              </w:rPr>
              <w:t>South</w:t>
            </w:r>
          </w:p>
        </w:tc>
        <w:tc>
          <w:tcPr>
            <w:tcW w:w="1276" w:type="dxa"/>
          </w:tcPr>
          <w:p w14:paraId="35C007D0" w14:textId="77777777" w:rsidR="00D43D19" w:rsidRPr="00603D5F" w:rsidRDefault="00D43D19" w:rsidP="00603D5F">
            <w:pPr>
              <w:spacing w:before="120"/>
              <w:jc w:val="right"/>
              <w:rPr>
                <w:rFonts w:asciiTheme="minorHAnsi" w:hAnsiTheme="minorHAnsi" w:cstheme="minorHAnsi"/>
                <w:bCs/>
                <w:sz w:val="22"/>
                <w:szCs w:val="22"/>
              </w:rPr>
            </w:pPr>
            <w:r w:rsidRPr="00603D5F">
              <w:rPr>
                <w:rFonts w:asciiTheme="minorHAnsi" w:hAnsiTheme="minorHAnsi" w:cstheme="minorHAnsi"/>
                <w:bCs/>
                <w:sz w:val="22"/>
                <w:szCs w:val="22"/>
              </w:rPr>
              <w:t>£3,885.39</w:t>
            </w:r>
          </w:p>
        </w:tc>
      </w:tr>
      <w:tr w:rsidR="00D43D19" w:rsidRPr="00603D5F" w14:paraId="68206C69" w14:textId="77777777" w:rsidTr="005C486A">
        <w:trPr>
          <w:jc w:val="center"/>
        </w:trPr>
        <w:tc>
          <w:tcPr>
            <w:tcW w:w="1271" w:type="dxa"/>
          </w:tcPr>
          <w:p w14:paraId="30BADFC7" w14:textId="77777777" w:rsidR="00D43D19" w:rsidRPr="00603D5F" w:rsidRDefault="00D43D19" w:rsidP="00603D5F">
            <w:pPr>
              <w:spacing w:before="120"/>
              <w:rPr>
                <w:rFonts w:asciiTheme="minorHAnsi" w:hAnsiTheme="minorHAnsi" w:cstheme="minorHAnsi"/>
                <w:bCs/>
                <w:sz w:val="22"/>
                <w:szCs w:val="22"/>
              </w:rPr>
            </w:pPr>
            <w:r w:rsidRPr="00603D5F">
              <w:rPr>
                <w:rFonts w:asciiTheme="minorHAnsi" w:hAnsiTheme="minorHAnsi" w:cstheme="minorHAnsi"/>
                <w:bCs/>
                <w:sz w:val="22"/>
                <w:szCs w:val="22"/>
              </w:rPr>
              <w:t>West</w:t>
            </w:r>
          </w:p>
        </w:tc>
        <w:tc>
          <w:tcPr>
            <w:tcW w:w="1276" w:type="dxa"/>
          </w:tcPr>
          <w:p w14:paraId="0C27A638" w14:textId="77777777" w:rsidR="00D43D19" w:rsidRPr="00603D5F" w:rsidRDefault="00D43D19" w:rsidP="00603D5F">
            <w:pPr>
              <w:spacing w:before="120"/>
              <w:jc w:val="right"/>
              <w:rPr>
                <w:rFonts w:asciiTheme="minorHAnsi" w:hAnsiTheme="minorHAnsi" w:cstheme="minorHAnsi"/>
                <w:bCs/>
                <w:sz w:val="22"/>
                <w:szCs w:val="22"/>
              </w:rPr>
            </w:pPr>
            <w:r w:rsidRPr="00603D5F">
              <w:rPr>
                <w:rFonts w:asciiTheme="minorHAnsi" w:hAnsiTheme="minorHAnsi" w:cstheme="minorHAnsi"/>
                <w:bCs/>
                <w:sz w:val="22"/>
                <w:szCs w:val="22"/>
              </w:rPr>
              <w:t>£6,373.98</w:t>
            </w:r>
          </w:p>
        </w:tc>
      </w:tr>
      <w:tr w:rsidR="00D43D19" w:rsidRPr="00603D5F" w14:paraId="14ACDA8C" w14:textId="77777777" w:rsidTr="005C486A">
        <w:trPr>
          <w:jc w:val="center"/>
        </w:trPr>
        <w:tc>
          <w:tcPr>
            <w:tcW w:w="1271" w:type="dxa"/>
          </w:tcPr>
          <w:p w14:paraId="3EEBEF95" w14:textId="77777777" w:rsidR="00D43D19" w:rsidRPr="00603D5F" w:rsidRDefault="00D43D19" w:rsidP="00603D5F">
            <w:pPr>
              <w:spacing w:before="120"/>
              <w:rPr>
                <w:rFonts w:asciiTheme="minorHAnsi" w:hAnsiTheme="minorHAnsi" w:cstheme="minorHAnsi"/>
                <w:b/>
                <w:sz w:val="22"/>
                <w:szCs w:val="22"/>
              </w:rPr>
            </w:pPr>
            <w:r w:rsidRPr="00603D5F">
              <w:rPr>
                <w:rFonts w:asciiTheme="minorHAnsi" w:hAnsiTheme="minorHAnsi" w:cstheme="minorHAnsi"/>
                <w:b/>
                <w:sz w:val="22"/>
                <w:szCs w:val="22"/>
              </w:rPr>
              <w:t>TOTAL</w:t>
            </w:r>
          </w:p>
        </w:tc>
        <w:tc>
          <w:tcPr>
            <w:tcW w:w="1276" w:type="dxa"/>
          </w:tcPr>
          <w:p w14:paraId="7C52EF22" w14:textId="77777777" w:rsidR="00D43D19" w:rsidRPr="00603D5F" w:rsidRDefault="00D43D19" w:rsidP="00603D5F">
            <w:pPr>
              <w:spacing w:before="120"/>
              <w:jc w:val="right"/>
              <w:rPr>
                <w:rFonts w:asciiTheme="minorHAnsi" w:hAnsiTheme="minorHAnsi" w:cstheme="minorHAnsi"/>
                <w:b/>
                <w:sz w:val="22"/>
                <w:szCs w:val="22"/>
              </w:rPr>
            </w:pPr>
            <w:r w:rsidRPr="00603D5F">
              <w:rPr>
                <w:rFonts w:asciiTheme="minorHAnsi" w:hAnsiTheme="minorHAnsi" w:cstheme="minorHAnsi"/>
                <w:b/>
                <w:sz w:val="22"/>
                <w:szCs w:val="22"/>
              </w:rPr>
              <w:t>£17,754.06</w:t>
            </w:r>
          </w:p>
        </w:tc>
      </w:tr>
    </w:tbl>
    <w:p w14:paraId="4648F59D" w14:textId="77777777" w:rsidR="00C5411C" w:rsidRDefault="00C5411C" w:rsidP="00603D5F">
      <w:pPr>
        <w:spacing w:before="120"/>
        <w:ind w:left="709"/>
        <w:jc w:val="both"/>
        <w:rPr>
          <w:rFonts w:asciiTheme="minorHAnsi" w:hAnsiTheme="minorHAnsi" w:cstheme="minorHAnsi"/>
          <w:bCs/>
          <w:sz w:val="22"/>
          <w:szCs w:val="22"/>
        </w:rPr>
      </w:pPr>
    </w:p>
    <w:p w14:paraId="7803702F" w14:textId="77777777" w:rsidR="00D43D19" w:rsidRPr="00603D5F" w:rsidRDefault="00D43D19" w:rsidP="00603D5F">
      <w:pPr>
        <w:spacing w:before="120"/>
        <w:ind w:left="709"/>
        <w:jc w:val="both"/>
        <w:rPr>
          <w:rFonts w:asciiTheme="minorHAnsi" w:hAnsiTheme="minorHAnsi" w:cstheme="minorHAnsi"/>
          <w:bCs/>
          <w:sz w:val="22"/>
          <w:szCs w:val="22"/>
        </w:rPr>
      </w:pPr>
      <w:r w:rsidRPr="00603D5F">
        <w:rPr>
          <w:rFonts w:asciiTheme="minorHAnsi" w:hAnsiTheme="minorHAnsi" w:cstheme="minorHAnsi"/>
          <w:bCs/>
          <w:sz w:val="22"/>
          <w:szCs w:val="22"/>
        </w:rPr>
        <w:t>I also proposed that the District Groups would be able to call upon these funds for their own purposes going forward by submitting a request for the Board of Directors to approve, and that any gains/losses on our investment accounts would be attributed to these Designated Funds on the basis of the percentage value they represent of the overall investments as at the beginning of each financial year.</w:t>
      </w:r>
    </w:p>
    <w:p w14:paraId="36F3A759" w14:textId="77777777" w:rsidR="0095199C" w:rsidRPr="00603D5F" w:rsidRDefault="00D43D19" w:rsidP="00603D5F">
      <w:pPr>
        <w:suppressAutoHyphens/>
        <w:autoSpaceDN w:val="0"/>
        <w:spacing w:before="120"/>
        <w:ind w:left="720"/>
        <w:jc w:val="both"/>
        <w:rPr>
          <w:rFonts w:asciiTheme="minorHAnsi" w:hAnsiTheme="minorHAnsi" w:cstheme="minorHAnsi"/>
          <w:bCs/>
          <w:sz w:val="22"/>
          <w:szCs w:val="22"/>
        </w:rPr>
      </w:pPr>
      <w:r w:rsidRPr="00603D5F">
        <w:rPr>
          <w:rFonts w:asciiTheme="minorHAnsi" w:hAnsiTheme="minorHAnsi" w:cstheme="minorHAnsi"/>
          <w:bCs/>
          <w:sz w:val="22"/>
          <w:szCs w:val="22"/>
        </w:rPr>
        <w:t xml:space="preserve">This proposal was agreed by the Board of Directors and has been reflected in the 2021/22 financial accounts.       </w:t>
      </w:r>
    </w:p>
    <w:p w14:paraId="3C67C6F1" w14:textId="77777777" w:rsidR="006D3DEC" w:rsidRPr="00603D5F" w:rsidRDefault="006D3DEC" w:rsidP="00603D5F">
      <w:pPr>
        <w:suppressAutoHyphens/>
        <w:autoSpaceDN w:val="0"/>
        <w:spacing w:before="120"/>
        <w:ind w:left="720"/>
        <w:jc w:val="both"/>
        <w:rPr>
          <w:rFonts w:asciiTheme="minorHAnsi" w:hAnsiTheme="minorHAnsi" w:cstheme="minorHAnsi"/>
          <w:bCs/>
          <w:sz w:val="22"/>
          <w:szCs w:val="22"/>
        </w:rPr>
      </w:pPr>
      <w:r w:rsidRPr="00603D5F">
        <w:rPr>
          <w:rFonts w:asciiTheme="minorHAnsi" w:hAnsiTheme="minorHAnsi" w:cstheme="minorHAnsi"/>
          <w:bCs/>
          <w:sz w:val="22"/>
          <w:szCs w:val="22"/>
        </w:rPr>
        <w:t>The Charity's accounts have been examined by Independent Examiner, Phil Chow, a Member of the Chartered Institute of Public Finance and Accountancy, and he has confirmed that they represent a fair and accurate view.</w:t>
      </w:r>
    </w:p>
    <w:p w14:paraId="7447DB92" w14:textId="77777777" w:rsidR="006D3DEC" w:rsidRDefault="006D3DEC" w:rsidP="00603D5F">
      <w:pPr>
        <w:suppressAutoHyphens/>
        <w:autoSpaceDN w:val="0"/>
        <w:spacing w:before="120"/>
        <w:ind w:left="720"/>
        <w:jc w:val="both"/>
        <w:rPr>
          <w:rFonts w:asciiTheme="minorHAnsi" w:hAnsiTheme="minorHAnsi" w:cstheme="minorHAnsi"/>
          <w:bCs/>
          <w:i/>
          <w:iCs/>
          <w:sz w:val="22"/>
          <w:szCs w:val="22"/>
        </w:rPr>
      </w:pPr>
      <w:r w:rsidRPr="00603D5F">
        <w:rPr>
          <w:rFonts w:asciiTheme="minorHAnsi" w:hAnsiTheme="minorHAnsi" w:cstheme="minorHAnsi"/>
          <w:bCs/>
          <w:sz w:val="22"/>
          <w:szCs w:val="22"/>
        </w:rPr>
        <w:t xml:space="preserve">Accounts approved – </w:t>
      </w:r>
      <w:r w:rsidRPr="00603D5F">
        <w:rPr>
          <w:rFonts w:asciiTheme="minorHAnsi" w:hAnsiTheme="minorHAnsi" w:cstheme="minorHAnsi"/>
          <w:bCs/>
          <w:i/>
          <w:iCs/>
          <w:sz w:val="22"/>
          <w:szCs w:val="22"/>
        </w:rPr>
        <w:t>Proposer: Kate Fielden, Seconder: Anne Henshaw.</w:t>
      </w:r>
    </w:p>
    <w:p w14:paraId="03BF6FF2" w14:textId="77777777" w:rsidR="00E472BC" w:rsidRPr="00DE10BC" w:rsidRDefault="00E472BC" w:rsidP="00603D5F">
      <w:pPr>
        <w:suppressAutoHyphens/>
        <w:autoSpaceDN w:val="0"/>
        <w:spacing w:before="120"/>
        <w:ind w:left="720"/>
        <w:jc w:val="both"/>
        <w:rPr>
          <w:rFonts w:asciiTheme="minorHAnsi" w:hAnsiTheme="minorHAnsi" w:cstheme="minorHAnsi"/>
          <w:bCs/>
          <w:sz w:val="22"/>
          <w:szCs w:val="22"/>
        </w:rPr>
      </w:pPr>
      <w:r w:rsidRPr="00DE10BC">
        <w:rPr>
          <w:rFonts w:asciiTheme="minorHAnsi" w:hAnsiTheme="minorHAnsi" w:cstheme="minorHAnsi"/>
          <w:bCs/>
          <w:sz w:val="22"/>
          <w:szCs w:val="22"/>
        </w:rPr>
        <w:t xml:space="preserve">Question from an attendee </w:t>
      </w:r>
      <w:r w:rsidR="00DE10BC" w:rsidRPr="00DE10BC">
        <w:rPr>
          <w:rFonts w:asciiTheme="minorHAnsi" w:hAnsiTheme="minorHAnsi" w:cstheme="minorHAnsi"/>
          <w:bCs/>
          <w:sz w:val="22"/>
          <w:szCs w:val="22"/>
        </w:rPr>
        <w:t>- Are</w:t>
      </w:r>
      <w:r w:rsidRPr="00DE10BC">
        <w:rPr>
          <w:rFonts w:asciiTheme="minorHAnsi" w:hAnsiTheme="minorHAnsi" w:cstheme="minorHAnsi"/>
          <w:bCs/>
          <w:sz w:val="22"/>
          <w:szCs w:val="22"/>
        </w:rPr>
        <w:t xml:space="preserve"> we recruiting new members? </w:t>
      </w:r>
      <w:r w:rsidR="00DE10BC" w:rsidRPr="00DE10BC">
        <w:rPr>
          <w:rFonts w:asciiTheme="minorHAnsi" w:hAnsiTheme="minorHAnsi" w:cstheme="minorHAnsi"/>
          <w:bCs/>
          <w:sz w:val="22"/>
          <w:szCs w:val="22"/>
        </w:rPr>
        <w:t>Yes.</w:t>
      </w:r>
    </w:p>
    <w:p w14:paraId="62364CC9" w14:textId="77777777" w:rsidR="00B87C6F" w:rsidRDefault="00B87C6F" w:rsidP="00603D5F">
      <w:pPr>
        <w:suppressAutoHyphens/>
        <w:autoSpaceDN w:val="0"/>
        <w:spacing w:before="120"/>
        <w:ind w:left="720"/>
        <w:jc w:val="both"/>
        <w:rPr>
          <w:rFonts w:asciiTheme="minorHAnsi" w:hAnsiTheme="minorHAnsi" w:cstheme="minorHAnsi"/>
          <w:bCs/>
          <w:sz w:val="22"/>
          <w:szCs w:val="22"/>
          <w:u w:val="single"/>
        </w:rPr>
      </w:pPr>
    </w:p>
    <w:p w14:paraId="582CABDC" w14:textId="77777777" w:rsidR="0095199C" w:rsidRPr="00FA1293" w:rsidRDefault="00B32967" w:rsidP="00603D5F">
      <w:pPr>
        <w:suppressAutoHyphens/>
        <w:autoSpaceDN w:val="0"/>
        <w:spacing w:before="120"/>
        <w:ind w:left="720"/>
        <w:jc w:val="both"/>
        <w:rPr>
          <w:rFonts w:asciiTheme="minorHAnsi" w:hAnsiTheme="minorHAnsi" w:cstheme="minorHAnsi"/>
          <w:bCs/>
          <w:sz w:val="22"/>
          <w:szCs w:val="22"/>
          <w:u w:val="single"/>
        </w:rPr>
      </w:pPr>
      <w:r w:rsidRPr="00FA1293">
        <w:rPr>
          <w:rFonts w:asciiTheme="minorHAnsi" w:hAnsiTheme="minorHAnsi" w:cstheme="minorHAnsi"/>
          <w:bCs/>
          <w:sz w:val="22"/>
          <w:szCs w:val="22"/>
          <w:u w:val="single"/>
        </w:rPr>
        <w:t>Articles of Association updated</w:t>
      </w:r>
      <w:r w:rsidR="006D3DEC" w:rsidRPr="00FA1293">
        <w:rPr>
          <w:rFonts w:asciiTheme="minorHAnsi" w:hAnsiTheme="minorHAnsi" w:cstheme="minorHAnsi"/>
          <w:bCs/>
          <w:sz w:val="22"/>
          <w:szCs w:val="22"/>
          <w:u w:val="single"/>
        </w:rPr>
        <w:t>.</w:t>
      </w:r>
    </w:p>
    <w:p w14:paraId="44CA05E4" w14:textId="77777777" w:rsidR="00F36174" w:rsidRDefault="00F36174" w:rsidP="00603D5F">
      <w:pPr>
        <w:suppressAutoHyphens/>
        <w:autoSpaceDN w:val="0"/>
        <w:spacing w:before="120"/>
        <w:ind w:left="720"/>
        <w:jc w:val="both"/>
        <w:rPr>
          <w:rFonts w:asciiTheme="minorHAnsi" w:hAnsiTheme="minorHAnsi" w:cstheme="minorHAnsi"/>
          <w:bCs/>
          <w:sz w:val="22"/>
          <w:szCs w:val="22"/>
        </w:rPr>
      </w:pPr>
      <w:r w:rsidRPr="00F36174">
        <w:rPr>
          <w:rFonts w:asciiTheme="minorHAnsi" w:hAnsiTheme="minorHAnsi" w:cstheme="minorHAnsi"/>
          <w:bCs/>
          <w:sz w:val="22"/>
          <w:szCs w:val="22"/>
        </w:rPr>
        <w:t xml:space="preserve">The proposed amendments to the company/charity’s Articles of Association have been made for the following reasons: </w:t>
      </w:r>
    </w:p>
    <w:p w14:paraId="1550D60B" w14:textId="77777777" w:rsidR="00F36174" w:rsidRPr="00F36174" w:rsidRDefault="00F36174" w:rsidP="00F36174">
      <w:pPr>
        <w:pStyle w:val="ListParagraph"/>
        <w:numPr>
          <w:ilvl w:val="0"/>
          <w:numId w:val="34"/>
        </w:numPr>
        <w:suppressAutoHyphens/>
        <w:autoSpaceDN w:val="0"/>
        <w:spacing w:before="120"/>
        <w:jc w:val="both"/>
        <w:rPr>
          <w:rFonts w:asciiTheme="minorHAnsi" w:hAnsiTheme="minorHAnsi" w:cstheme="minorHAnsi"/>
          <w:bCs/>
        </w:rPr>
      </w:pPr>
      <w:r w:rsidRPr="00F36174">
        <w:rPr>
          <w:rFonts w:asciiTheme="minorHAnsi" w:hAnsiTheme="minorHAnsi" w:cstheme="minorHAnsi"/>
          <w:bCs/>
        </w:rPr>
        <w:t xml:space="preserve">To bring the Articles up-to-date with current company and charity legislation </w:t>
      </w:r>
    </w:p>
    <w:p w14:paraId="59303225" w14:textId="77777777" w:rsidR="00F36174" w:rsidRPr="00F36174" w:rsidRDefault="00F36174" w:rsidP="00F36174">
      <w:pPr>
        <w:pStyle w:val="ListParagraph"/>
        <w:numPr>
          <w:ilvl w:val="0"/>
          <w:numId w:val="34"/>
        </w:numPr>
        <w:suppressAutoHyphens/>
        <w:autoSpaceDN w:val="0"/>
        <w:spacing w:before="120"/>
        <w:jc w:val="both"/>
        <w:rPr>
          <w:rFonts w:asciiTheme="minorHAnsi" w:hAnsiTheme="minorHAnsi" w:cstheme="minorHAnsi"/>
          <w:bCs/>
        </w:rPr>
      </w:pPr>
      <w:r w:rsidRPr="00F36174">
        <w:rPr>
          <w:rFonts w:asciiTheme="minorHAnsi" w:hAnsiTheme="minorHAnsi" w:cstheme="minorHAnsi"/>
          <w:bCs/>
        </w:rPr>
        <w:t xml:space="preserve">To remove ambiguity and provide consistency between Articles </w:t>
      </w:r>
    </w:p>
    <w:p w14:paraId="2900A097" w14:textId="77777777" w:rsidR="00F36174" w:rsidRPr="00F36174" w:rsidRDefault="00F36174" w:rsidP="00F36174">
      <w:pPr>
        <w:pStyle w:val="ListParagraph"/>
        <w:numPr>
          <w:ilvl w:val="0"/>
          <w:numId w:val="34"/>
        </w:numPr>
        <w:suppressAutoHyphens/>
        <w:autoSpaceDN w:val="0"/>
        <w:spacing w:before="120"/>
        <w:jc w:val="both"/>
        <w:rPr>
          <w:rFonts w:asciiTheme="minorHAnsi" w:hAnsiTheme="minorHAnsi" w:cstheme="minorHAnsi"/>
          <w:bCs/>
        </w:rPr>
      </w:pPr>
      <w:r w:rsidRPr="00F36174">
        <w:rPr>
          <w:rFonts w:asciiTheme="minorHAnsi" w:hAnsiTheme="minorHAnsi" w:cstheme="minorHAnsi"/>
          <w:bCs/>
        </w:rPr>
        <w:t xml:space="preserve">To correct some definitions that are unclear in the current Articles </w:t>
      </w:r>
    </w:p>
    <w:p w14:paraId="181D90F5" w14:textId="77777777" w:rsidR="00F36174" w:rsidRPr="00F36174" w:rsidRDefault="00F36174" w:rsidP="00F36174">
      <w:pPr>
        <w:pStyle w:val="ListParagraph"/>
        <w:numPr>
          <w:ilvl w:val="0"/>
          <w:numId w:val="34"/>
        </w:numPr>
        <w:suppressAutoHyphens/>
        <w:autoSpaceDN w:val="0"/>
        <w:spacing w:before="120"/>
        <w:jc w:val="both"/>
        <w:rPr>
          <w:rFonts w:asciiTheme="minorHAnsi" w:hAnsiTheme="minorHAnsi" w:cstheme="minorHAnsi"/>
          <w:bCs/>
        </w:rPr>
      </w:pPr>
      <w:r w:rsidRPr="00F36174">
        <w:rPr>
          <w:rFonts w:asciiTheme="minorHAnsi" w:hAnsiTheme="minorHAnsi" w:cstheme="minorHAnsi"/>
          <w:bCs/>
        </w:rPr>
        <w:t xml:space="preserve">To ensure that current ways of working (e.g., board meetings held by electronic means) are covered </w:t>
      </w:r>
    </w:p>
    <w:p w14:paraId="414EC126" w14:textId="77777777" w:rsidR="00F36174" w:rsidRDefault="00F36174" w:rsidP="00F36174">
      <w:pPr>
        <w:pStyle w:val="ListParagraph"/>
        <w:numPr>
          <w:ilvl w:val="0"/>
          <w:numId w:val="34"/>
        </w:numPr>
        <w:suppressAutoHyphens/>
        <w:autoSpaceDN w:val="0"/>
        <w:spacing w:before="120"/>
        <w:jc w:val="both"/>
        <w:rPr>
          <w:rFonts w:asciiTheme="minorHAnsi" w:hAnsiTheme="minorHAnsi" w:cstheme="minorHAnsi"/>
          <w:bCs/>
        </w:rPr>
      </w:pPr>
      <w:r w:rsidRPr="00F36174">
        <w:rPr>
          <w:rFonts w:asciiTheme="minorHAnsi" w:hAnsiTheme="minorHAnsi" w:cstheme="minorHAnsi"/>
          <w:bCs/>
        </w:rPr>
        <w:t xml:space="preserve">To improve the process of rotation/retirement of Directors/Trustees </w:t>
      </w:r>
    </w:p>
    <w:p w14:paraId="0554A6D9" w14:textId="77777777" w:rsidR="00FA1293" w:rsidRDefault="00FA1293" w:rsidP="00FA1293">
      <w:pPr>
        <w:pStyle w:val="ListParagraph"/>
        <w:numPr>
          <w:ilvl w:val="0"/>
          <w:numId w:val="34"/>
        </w:numPr>
        <w:suppressAutoHyphens/>
        <w:autoSpaceDN w:val="0"/>
        <w:spacing w:before="120"/>
        <w:ind w:left="1418"/>
        <w:jc w:val="both"/>
        <w:rPr>
          <w:rFonts w:asciiTheme="minorHAnsi" w:hAnsiTheme="minorHAnsi" w:cstheme="minorHAnsi"/>
          <w:bCs/>
        </w:rPr>
      </w:pPr>
      <w:r w:rsidRPr="00FA1293">
        <w:rPr>
          <w:rFonts w:asciiTheme="minorHAnsi" w:hAnsiTheme="minorHAnsi" w:cstheme="minorHAnsi"/>
          <w:bCs/>
        </w:rPr>
        <w:t xml:space="preserve"> </w:t>
      </w:r>
      <w:r w:rsidR="00F36174" w:rsidRPr="00FA1293">
        <w:rPr>
          <w:rFonts w:asciiTheme="minorHAnsi" w:hAnsiTheme="minorHAnsi" w:cstheme="minorHAnsi"/>
          <w:bCs/>
        </w:rPr>
        <w:t xml:space="preserve">To improve the definition of quorums for board meetings and general meetings </w:t>
      </w:r>
    </w:p>
    <w:p w14:paraId="1B9196B8" w14:textId="77777777" w:rsidR="00C221AE" w:rsidRPr="00FA1293" w:rsidRDefault="00F36174" w:rsidP="00FA1293">
      <w:pPr>
        <w:suppressAutoHyphens/>
        <w:autoSpaceDN w:val="0"/>
        <w:spacing w:before="120"/>
        <w:ind w:left="720"/>
        <w:jc w:val="both"/>
        <w:rPr>
          <w:rFonts w:asciiTheme="minorHAnsi" w:hAnsiTheme="minorHAnsi" w:cstheme="minorHAnsi"/>
          <w:bCs/>
        </w:rPr>
      </w:pPr>
      <w:r w:rsidRPr="00FA1293">
        <w:rPr>
          <w:rFonts w:asciiTheme="minorHAnsi" w:hAnsiTheme="minorHAnsi" w:cstheme="minorHAnsi"/>
          <w:bCs/>
        </w:rPr>
        <w:t>These changes have been recommended and drafted by an experienced solicitor who specialises in charity law. The document that has been shared with you highlights the proposed amendments to ensure it’s simple to see what has been removed, added and amended. Once these proposed changes have been agreed at the AGM, the final document will be updated to reflect new Article numbering etc.</w:t>
      </w:r>
    </w:p>
    <w:p w14:paraId="3B4FDA0D" w14:textId="77777777" w:rsidR="000408C1" w:rsidRDefault="00F36174" w:rsidP="00355FDD">
      <w:pPr>
        <w:spacing w:before="120"/>
        <w:ind w:left="720"/>
        <w:jc w:val="both"/>
        <w:rPr>
          <w:rFonts w:asciiTheme="minorHAnsi" w:hAnsiTheme="minorHAnsi" w:cstheme="minorHAnsi"/>
          <w:color w:val="000000"/>
          <w:sz w:val="22"/>
          <w:szCs w:val="22"/>
        </w:rPr>
      </w:pPr>
      <w:r w:rsidRPr="00DE10BC">
        <w:rPr>
          <w:rFonts w:asciiTheme="minorHAnsi" w:hAnsiTheme="minorHAnsi" w:cstheme="minorHAnsi"/>
          <w:bCs/>
          <w:sz w:val="22"/>
          <w:szCs w:val="22"/>
        </w:rPr>
        <w:t>Question from an attendee</w:t>
      </w:r>
      <w:r w:rsidR="00355FDD" w:rsidRPr="00355FDD">
        <w:rPr>
          <w:rFonts w:asciiTheme="minorHAnsi" w:hAnsiTheme="minorHAnsi" w:cstheme="minorHAnsi"/>
          <w:color w:val="000000"/>
          <w:sz w:val="22"/>
          <w:szCs w:val="22"/>
        </w:rPr>
        <w:t xml:space="preserve">: </w:t>
      </w:r>
      <w:r>
        <w:rPr>
          <w:rFonts w:asciiTheme="minorHAnsi" w:hAnsiTheme="minorHAnsi" w:cstheme="minorHAnsi"/>
          <w:color w:val="000000"/>
          <w:sz w:val="22"/>
          <w:szCs w:val="22"/>
        </w:rPr>
        <w:t>C</w:t>
      </w:r>
      <w:r w:rsidR="00355FDD" w:rsidRPr="00355FDD">
        <w:rPr>
          <w:rFonts w:asciiTheme="minorHAnsi" w:hAnsiTheme="minorHAnsi" w:cstheme="minorHAnsi"/>
          <w:color w:val="000000"/>
          <w:sz w:val="22"/>
          <w:szCs w:val="22"/>
        </w:rPr>
        <w:t xml:space="preserve">an we have hybrid meetings (in person and also on Zoom)?  Yes, these are allowed.  </w:t>
      </w:r>
    </w:p>
    <w:p w14:paraId="016CE9F6" w14:textId="77777777" w:rsidR="00C221AE" w:rsidRDefault="000408C1" w:rsidP="00355FDD">
      <w:pPr>
        <w:spacing w:before="12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Articles of Association approved - p</w:t>
      </w:r>
      <w:r w:rsidR="00355FDD" w:rsidRPr="00355FDD">
        <w:rPr>
          <w:rFonts w:asciiTheme="minorHAnsi" w:hAnsiTheme="minorHAnsi" w:cstheme="minorHAnsi"/>
          <w:color w:val="000000"/>
          <w:sz w:val="22"/>
          <w:szCs w:val="22"/>
        </w:rPr>
        <w:t>roposed by K</w:t>
      </w:r>
      <w:r>
        <w:rPr>
          <w:rFonts w:asciiTheme="minorHAnsi" w:hAnsiTheme="minorHAnsi" w:cstheme="minorHAnsi"/>
          <w:color w:val="000000"/>
          <w:sz w:val="22"/>
          <w:szCs w:val="22"/>
        </w:rPr>
        <w:t xml:space="preserve">ate </w:t>
      </w:r>
      <w:r w:rsidR="00C221AE">
        <w:rPr>
          <w:rFonts w:asciiTheme="minorHAnsi" w:hAnsiTheme="minorHAnsi" w:cstheme="minorHAnsi"/>
          <w:color w:val="000000"/>
          <w:sz w:val="22"/>
          <w:szCs w:val="22"/>
        </w:rPr>
        <w:t>Fielden</w:t>
      </w:r>
      <w:r w:rsidR="00355FDD" w:rsidRPr="00355FDD">
        <w:rPr>
          <w:rFonts w:asciiTheme="minorHAnsi" w:hAnsiTheme="minorHAnsi" w:cstheme="minorHAnsi"/>
          <w:color w:val="000000"/>
          <w:sz w:val="22"/>
          <w:szCs w:val="22"/>
        </w:rPr>
        <w:t xml:space="preserve">, seconded by </w:t>
      </w:r>
      <w:r>
        <w:rPr>
          <w:rFonts w:asciiTheme="minorHAnsi" w:hAnsiTheme="minorHAnsi" w:cstheme="minorHAnsi"/>
          <w:color w:val="000000"/>
          <w:sz w:val="22"/>
          <w:szCs w:val="22"/>
        </w:rPr>
        <w:t>Charmian</w:t>
      </w:r>
      <w:r w:rsidR="00C221AE">
        <w:rPr>
          <w:rFonts w:asciiTheme="minorHAnsi" w:hAnsiTheme="minorHAnsi" w:cstheme="minorHAnsi"/>
          <w:color w:val="000000"/>
          <w:sz w:val="22"/>
          <w:szCs w:val="22"/>
        </w:rPr>
        <w:t xml:space="preserve"> Spickernell.</w:t>
      </w:r>
    </w:p>
    <w:p w14:paraId="3424FC02" w14:textId="1780049B" w:rsidR="00FA1293" w:rsidRPr="00355FDD" w:rsidRDefault="00355FDD" w:rsidP="00355FDD">
      <w:pPr>
        <w:spacing w:before="120"/>
        <w:ind w:left="720"/>
        <w:jc w:val="both"/>
        <w:rPr>
          <w:rFonts w:asciiTheme="minorHAnsi" w:hAnsiTheme="minorHAnsi" w:cstheme="minorHAnsi"/>
          <w:color w:val="000000"/>
          <w:sz w:val="22"/>
          <w:szCs w:val="22"/>
        </w:rPr>
      </w:pPr>
      <w:r w:rsidRPr="00355FDD">
        <w:rPr>
          <w:rFonts w:asciiTheme="minorHAnsi" w:hAnsiTheme="minorHAnsi" w:cstheme="minorHAnsi"/>
          <w:color w:val="000000"/>
          <w:sz w:val="22"/>
          <w:szCs w:val="22"/>
        </w:rPr>
        <w:t>Anne</w:t>
      </w:r>
      <w:r w:rsidR="00C221AE">
        <w:rPr>
          <w:rFonts w:asciiTheme="minorHAnsi" w:hAnsiTheme="minorHAnsi" w:cstheme="minorHAnsi"/>
          <w:color w:val="000000"/>
          <w:sz w:val="22"/>
          <w:szCs w:val="22"/>
        </w:rPr>
        <w:t xml:space="preserve"> Henshaw</w:t>
      </w:r>
      <w:r w:rsidRPr="00355FDD">
        <w:rPr>
          <w:rFonts w:asciiTheme="minorHAnsi" w:hAnsiTheme="minorHAnsi" w:cstheme="minorHAnsi"/>
          <w:color w:val="000000"/>
          <w:sz w:val="22"/>
          <w:szCs w:val="22"/>
        </w:rPr>
        <w:t xml:space="preserve"> thanked Andrew</w:t>
      </w:r>
      <w:r w:rsidR="00C221AE">
        <w:rPr>
          <w:rFonts w:asciiTheme="minorHAnsi" w:hAnsiTheme="minorHAnsi" w:cstheme="minorHAnsi"/>
          <w:color w:val="000000"/>
          <w:sz w:val="22"/>
          <w:szCs w:val="22"/>
        </w:rPr>
        <w:t xml:space="preserve"> for all his hard work.</w:t>
      </w:r>
    </w:p>
    <w:p w14:paraId="09E4981F" w14:textId="77777777" w:rsidR="00787508" w:rsidRPr="00A455AC" w:rsidRDefault="00787508" w:rsidP="00603D5F">
      <w:pPr>
        <w:numPr>
          <w:ilvl w:val="0"/>
          <w:numId w:val="32"/>
        </w:numPr>
        <w:suppressAutoHyphens/>
        <w:autoSpaceDN w:val="0"/>
        <w:spacing w:before="120"/>
        <w:jc w:val="both"/>
        <w:rPr>
          <w:rFonts w:asciiTheme="minorHAnsi" w:hAnsiTheme="minorHAnsi" w:cstheme="minorHAnsi"/>
          <w:bCs/>
          <w:sz w:val="22"/>
          <w:szCs w:val="22"/>
        </w:rPr>
      </w:pPr>
      <w:r w:rsidRPr="00603D5F">
        <w:rPr>
          <w:rFonts w:asciiTheme="minorHAnsi" w:hAnsiTheme="minorHAnsi" w:cstheme="minorHAnsi"/>
          <w:bCs/>
          <w:sz w:val="22"/>
          <w:szCs w:val="22"/>
        </w:rPr>
        <w:t xml:space="preserve">Confirmation of co-opted trustees during 2021 – 2022: Annabelle Sanderson, Nick Stokes.  </w:t>
      </w:r>
      <w:r w:rsidR="00D33B8D" w:rsidRPr="00603D5F">
        <w:rPr>
          <w:rFonts w:asciiTheme="minorHAnsi" w:hAnsiTheme="minorHAnsi" w:cstheme="minorHAnsi"/>
          <w:bCs/>
          <w:i/>
          <w:iCs/>
          <w:sz w:val="22"/>
          <w:szCs w:val="22"/>
        </w:rPr>
        <w:t>Proposer: Michael Hodg</w:t>
      </w:r>
      <w:r w:rsidR="003C6AA2" w:rsidRPr="00603D5F">
        <w:rPr>
          <w:rFonts w:asciiTheme="minorHAnsi" w:hAnsiTheme="minorHAnsi" w:cstheme="minorHAnsi"/>
          <w:bCs/>
          <w:i/>
          <w:iCs/>
          <w:sz w:val="22"/>
          <w:szCs w:val="22"/>
        </w:rPr>
        <w:t>es</w:t>
      </w:r>
      <w:r w:rsidR="00D33B8D" w:rsidRPr="00603D5F">
        <w:rPr>
          <w:rFonts w:asciiTheme="minorHAnsi" w:hAnsiTheme="minorHAnsi" w:cstheme="minorHAnsi"/>
          <w:bCs/>
          <w:i/>
          <w:iCs/>
          <w:sz w:val="22"/>
          <w:szCs w:val="22"/>
        </w:rPr>
        <w:t xml:space="preserve">, Seconder: </w:t>
      </w:r>
      <w:r w:rsidR="003C6AA2" w:rsidRPr="00603D5F">
        <w:rPr>
          <w:rFonts w:asciiTheme="minorHAnsi" w:hAnsiTheme="minorHAnsi" w:cstheme="minorHAnsi"/>
          <w:bCs/>
          <w:i/>
          <w:iCs/>
          <w:sz w:val="22"/>
          <w:szCs w:val="22"/>
        </w:rPr>
        <w:t>Geraldine White.</w:t>
      </w:r>
    </w:p>
    <w:p w14:paraId="7250CA51" w14:textId="253D6BE7" w:rsidR="006D7B1D" w:rsidRDefault="006D7B1D">
      <w:pPr>
        <w:rPr>
          <w:rFonts w:asciiTheme="minorHAnsi" w:hAnsiTheme="minorHAnsi" w:cstheme="minorHAnsi"/>
          <w:bCs/>
          <w:sz w:val="22"/>
          <w:szCs w:val="22"/>
        </w:rPr>
      </w:pPr>
      <w:r>
        <w:rPr>
          <w:rFonts w:asciiTheme="minorHAnsi" w:hAnsiTheme="minorHAnsi" w:cstheme="minorHAnsi"/>
          <w:bCs/>
          <w:sz w:val="22"/>
          <w:szCs w:val="22"/>
        </w:rPr>
        <w:br w:type="page"/>
      </w:r>
    </w:p>
    <w:p w14:paraId="40613C3C" w14:textId="77777777" w:rsidR="00C5411C" w:rsidRDefault="00C5411C" w:rsidP="00C5411C">
      <w:pPr>
        <w:suppressAutoHyphens/>
        <w:autoSpaceDN w:val="0"/>
        <w:spacing w:before="120"/>
        <w:ind w:left="720"/>
        <w:jc w:val="both"/>
        <w:rPr>
          <w:rFonts w:asciiTheme="minorHAnsi" w:hAnsiTheme="minorHAnsi" w:cstheme="minorHAnsi"/>
          <w:bCs/>
          <w:sz w:val="22"/>
          <w:szCs w:val="22"/>
        </w:rPr>
      </w:pPr>
    </w:p>
    <w:p w14:paraId="46AE77E6" w14:textId="77777777" w:rsidR="006D7B1D" w:rsidRDefault="006D7B1D" w:rsidP="00C5411C">
      <w:pPr>
        <w:suppressAutoHyphens/>
        <w:autoSpaceDN w:val="0"/>
        <w:spacing w:before="120"/>
        <w:ind w:left="720"/>
        <w:jc w:val="both"/>
        <w:rPr>
          <w:rFonts w:asciiTheme="minorHAnsi" w:hAnsiTheme="minorHAnsi" w:cstheme="minorHAnsi"/>
          <w:bCs/>
          <w:sz w:val="22"/>
          <w:szCs w:val="22"/>
        </w:rPr>
      </w:pPr>
    </w:p>
    <w:p w14:paraId="46B974E5" w14:textId="77777777" w:rsidR="00787508" w:rsidRPr="00603D5F" w:rsidRDefault="00787508" w:rsidP="00603D5F">
      <w:pPr>
        <w:numPr>
          <w:ilvl w:val="0"/>
          <w:numId w:val="32"/>
        </w:numPr>
        <w:suppressAutoHyphens/>
        <w:autoSpaceDN w:val="0"/>
        <w:spacing w:before="120"/>
        <w:jc w:val="both"/>
        <w:rPr>
          <w:rFonts w:asciiTheme="minorHAnsi" w:hAnsiTheme="minorHAnsi" w:cstheme="minorHAnsi"/>
          <w:bCs/>
          <w:sz w:val="22"/>
          <w:szCs w:val="22"/>
        </w:rPr>
      </w:pPr>
      <w:r w:rsidRPr="00603D5F">
        <w:rPr>
          <w:rFonts w:asciiTheme="minorHAnsi" w:hAnsiTheme="minorHAnsi" w:cstheme="minorHAnsi"/>
          <w:bCs/>
          <w:sz w:val="22"/>
          <w:szCs w:val="22"/>
        </w:rPr>
        <w:t>Election and Confirmation of Trustees.</w:t>
      </w:r>
    </w:p>
    <w:p w14:paraId="53C65F24" w14:textId="77777777" w:rsidR="00787508" w:rsidRPr="00603D5F" w:rsidRDefault="00787508" w:rsidP="00603D5F">
      <w:pPr>
        <w:spacing w:before="120"/>
        <w:ind w:left="720"/>
        <w:jc w:val="both"/>
        <w:rPr>
          <w:rFonts w:asciiTheme="minorHAnsi" w:hAnsiTheme="minorHAnsi" w:cstheme="minorHAnsi"/>
          <w:color w:val="000000"/>
          <w:sz w:val="22"/>
          <w:szCs w:val="22"/>
        </w:rPr>
      </w:pPr>
      <w:r w:rsidRPr="00603D5F">
        <w:rPr>
          <w:rFonts w:asciiTheme="minorHAnsi" w:hAnsiTheme="minorHAnsi" w:cstheme="minorHAnsi"/>
          <w:color w:val="000000"/>
          <w:sz w:val="22"/>
          <w:szCs w:val="22"/>
        </w:rPr>
        <w:t>In accordance with the Company/Charity’s Articles of Association, one third of the elected Trustees/Directors must retire.  The following have elected to retire: Kate Fielden, Anne Henshaw and Elizabeth Charmian Spickernell.</w:t>
      </w:r>
    </w:p>
    <w:p w14:paraId="7C3CBBC5" w14:textId="77777777" w:rsidR="00787508" w:rsidRPr="00603D5F" w:rsidRDefault="00787508" w:rsidP="00603D5F">
      <w:pPr>
        <w:spacing w:before="120"/>
        <w:ind w:left="360" w:firstLine="360"/>
        <w:jc w:val="both"/>
        <w:rPr>
          <w:rFonts w:asciiTheme="minorHAnsi" w:hAnsiTheme="minorHAnsi" w:cstheme="minorHAnsi"/>
          <w:color w:val="000000"/>
          <w:sz w:val="22"/>
          <w:szCs w:val="22"/>
        </w:rPr>
      </w:pPr>
      <w:r w:rsidRPr="00603D5F">
        <w:rPr>
          <w:rFonts w:asciiTheme="minorHAnsi" w:hAnsiTheme="minorHAnsi" w:cstheme="minorHAnsi"/>
          <w:color w:val="000000"/>
          <w:sz w:val="22"/>
          <w:szCs w:val="22"/>
        </w:rPr>
        <w:t xml:space="preserve">The Trustees who will continue in 2022-2023 will be: </w:t>
      </w:r>
    </w:p>
    <w:p w14:paraId="40FC70A6" w14:textId="43D3BEBE" w:rsidR="00787508" w:rsidRPr="00603D5F" w:rsidRDefault="00787508" w:rsidP="00603D5F">
      <w:pPr>
        <w:spacing w:before="120"/>
        <w:ind w:left="360" w:firstLine="360"/>
        <w:jc w:val="both"/>
        <w:rPr>
          <w:rFonts w:asciiTheme="minorHAnsi" w:hAnsiTheme="minorHAnsi" w:cstheme="minorHAnsi"/>
          <w:sz w:val="22"/>
          <w:szCs w:val="22"/>
          <w:lang w:val="en-US"/>
        </w:rPr>
      </w:pPr>
      <w:r w:rsidRPr="00603D5F">
        <w:rPr>
          <w:rFonts w:asciiTheme="minorHAnsi" w:hAnsiTheme="minorHAnsi" w:cstheme="minorHAnsi"/>
          <w:sz w:val="22"/>
          <w:szCs w:val="22"/>
          <w:lang w:val="en-US"/>
        </w:rPr>
        <w:t xml:space="preserve">Elected: Andrew Longland, Michael </w:t>
      </w:r>
      <w:r w:rsidR="00ED228C" w:rsidRPr="00603D5F">
        <w:rPr>
          <w:rFonts w:asciiTheme="minorHAnsi" w:hAnsiTheme="minorHAnsi" w:cstheme="minorHAnsi"/>
          <w:sz w:val="22"/>
          <w:szCs w:val="22"/>
          <w:lang w:val="en-US"/>
        </w:rPr>
        <w:t>Hodges,</w:t>
      </w:r>
      <w:r w:rsidRPr="00603D5F">
        <w:rPr>
          <w:rFonts w:asciiTheme="minorHAnsi" w:hAnsiTheme="minorHAnsi" w:cstheme="minorHAnsi"/>
          <w:sz w:val="22"/>
          <w:szCs w:val="22"/>
          <w:lang w:val="en-US"/>
        </w:rPr>
        <w:t xml:space="preserve"> and John Eaton.</w:t>
      </w:r>
    </w:p>
    <w:p w14:paraId="2F7A625A" w14:textId="77777777" w:rsidR="00CF70E0" w:rsidRDefault="00787508" w:rsidP="00603D5F">
      <w:pPr>
        <w:spacing w:before="120"/>
        <w:ind w:left="720"/>
        <w:jc w:val="both"/>
        <w:rPr>
          <w:rFonts w:asciiTheme="minorHAnsi" w:hAnsiTheme="minorHAnsi" w:cstheme="minorHAnsi"/>
          <w:color w:val="000000"/>
          <w:sz w:val="22"/>
          <w:szCs w:val="22"/>
        </w:rPr>
      </w:pPr>
      <w:r w:rsidRPr="00603D5F">
        <w:rPr>
          <w:rFonts w:asciiTheme="minorHAnsi" w:hAnsiTheme="minorHAnsi" w:cstheme="minorHAnsi"/>
          <w:color w:val="000000"/>
          <w:sz w:val="22"/>
          <w:szCs w:val="22"/>
        </w:rPr>
        <w:t xml:space="preserve">The following have offered themselves for re-election/election as Trustees/ Directors: </w:t>
      </w:r>
    </w:p>
    <w:p w14:paraId="051BEC91" w14:textId="77777777" w:rsidR="00CF70E0" w:rsidRDefault="00787508" w:rsidP="00603D5F">
      <w:pPr>
        <w:spacing w:before="120"/>
        <w:ind w:left="720"/>
        <w:jc w:val="both"/>
        <w:rPr>
          <w:rFonts w:asciiTheme="minorHAnsi" w:hAnsiTheme="minorHAnsi" w:cstheme="minorHAnsi"/>
          <w:color w:val="000000"/>
          <w:sz w:val="22"/>
          <w:szCs w:val="22"/>
        </w:rPr>
      </w:pPr>
      <w:r w:rsidRPr="00603D5F">
        <w:rPr>
          <w:rFonts w:asciiTheme="minorHAnsi" w:hAnsiTheme="minorHAnsi" w:cstheme="minorHAnsi"/>
          <w:color w:val="000000"/>
          <w:sz w:val="22"/>
          <w:szCs w:val="22"/>
        </w:rPr>
        <w:t>Kate Fielden</w:t>
      </w:r>
      <w:r w:rsidR="00DD7085" w:rsidRPr="00603D5F">
        <w:rPr>
          <w:rFonts w:asciiTheme="minorHAnsi" w:hAnsiTheme="minorHAnsi" w:cstheme="minorHAnsi"/>
          <w:color w:val="000000"/>
          <w:sz w:val="22"/>
          <w:szCs w:val="22"/>
        </w:rPr>
        <w:t xml:space="preserve"> - </w:t>
      </w:r>
      <w:r w:rsidR="00DD7085" w:rsidRPr="00603D5F">
        <w:rPr>
          <w:rFonts w:asciiTheme="minorHAnsi" w:hAnsiTheme="minorHAnsi" w:cstheme="minorHAnsi"/>
          <w:bCs/>
          <w:i/>
          <w:iCs/>
          <w:sz w:val="22"/>
          <w:szCs w:val="22"/>
        </w:rPr>
        <w:t xml:space="preserve">Proposer: </w:t>
      </w:r>
      <w:r w:rsidR="00F364AC" w:rsidRPr="00603D5F">
        <w:rPr>
          <w:rFonts w:asciiTheme="minorHAnsi" w:hAnsiTheme="minorHAnsi" w:cstheme="minorHAnsi"/>
          <w:bCs/>
          <w:i/>
          <w:iCs/>
          <w:sz w:val="22"/>
          <w:szCs w:val="22"/>
        </w:rPr>
        <w:t>Anne Henshaw,</w:t>
      </w:r>
      <w:r w:rsidR="00DD7085" w:rsidRPr="00603D5F">
        <w:rPr>
          <w:rFonts w:asciiTheme="minorHAnsi" w:hAnsiTheme="minorHAnsi" w:cstheme="minorHAnsi"/>
          <w:bCs/>
          <w:i/>
          <w:iCs/>
          <w:sz w:val="22"/>
          <w:szCs w:val="22"/>
        </w:rPr>
        <w:t xml:space="preserve"> Seconder: </w:t>
      </w:r>
      <w:r w:rsidR="00F364AC" w:rsidRPr="00603D5F">
        <w:rPr>
          <w:rFonts w:asciiTheme="minorHAnsi" w:hAnsiTheme="minorHAnsi" w:cstheme="minorHAnsi"/>
          <w:bCs/>
          <w:i/>
          <w:iCs/>
          <w:sz w:val="22"/>
          <w:szCs w:val="22"/>
        </w:rPr>
        <w:t>Geraldine White</w:t>
      </w:r>
      <w:r w:rsidR="006149D3">
        <w:rPr>
          <w:rFonts w:asciiTheme="minorHAnsi" w:hAnsiTheme="minorHAnsi" w:cstheme="minorHAnsi"/>
          <w:bCs/>
          <w:i/>
          <w:iCs/>
          <w:sz w:val="22"/>
          <w:szCs w:val="22"/>
        </w:rPr>
        <w:t>.</w:t>
      </w:r>
    </w:p>
    <w:p w14:paraId="1B4F304C" w14:textId="77777777" w:rsidR="00787508" w:rsidRDefault="00787508" w:rsidP="00603D5F">
      <w:pPr>
        <w:spacing w:before="120"/>
        <w:ind w:left="720"/>
        <w:jc w:val="both"/>
        <w:rPr>
          <w:rFonts w:asciiTheme="minorHAnsi" w:hAnsiTheme="minorHAnsi" w:cstheme="minorHAnsi"/>
          <w:bCs/>
          <w:i/>
          <w:iCs/>
          <w:sz w:val="22"/>
          <w:szCs w:val="22"/>
        </w:rPr>
      </w:pPr>
      <w:r w:rsidRPr="00603D5F">
        <w:rPr>
          <w:rFonts w:asciiTheme="minorHAnsi" w:hAnsiTheme="minorHAnsi" w:cstheme="minorHAnsi"/>
          <w:color w:val="000000"/>
          <w:sz w:val="22"/>
          <w:szCs w:val="22"/>
        </w:rPr>
        <w:t>Anne Henshaw</w:t>
      </w:r>
      <w:r w:rsidR="00CF70E0">
        <w:rPr>
          <w:rFonts w:asciiTheme="minorHAnsi" w:hAnsiTheme="minorHAnsi" w:cstheme="minorHAnsi"/>
          <w:color w:val="000000"/>
          <w:sz w:val="22"/>
          <w:szCs w:val="22"/>
        </w:rPr>
        <w:t xml:space="preserve"> -</w:t>
      </w:r>
      <w:r w:rsidR="00F364AC" w:rsidRPr="00603D5F">
        <w:rPr>
          <w:rFonts w:asciiTheme="minorHAnsi" w:hAnsiTheme="minorHAnsi" w:cstheme="minorHAnsi"/>
          <w:color w:val="000000"/>
          <w:sz w:val="22"/>
          <w:szCs w:val="22"/>
        </w:rPr>
        <w:t xml:space="preserve"> </w:t>
      </w:r>
      <w:r w:rsidR="00F364AC" w:rsidRPr="00603D5F">
        <w:rPr>
          <w:rFonts w:asciiTheme="minorHAnsi" w:hAnsiTheme="minorHAnsi" w:cstheme="minorHAnsi"/>
          <w:bCs/>
          <w:i/>
          <w:iCs/>
          <w:sz w:val="22"/>
          <w:szCs w:val="22"/>
        </w:rPr>
        <w:t>Proposer:</w:t>
      </w:r>
      <w:r w:rsidR="00F364AC" w:rsidRPr="00603D5F">
        <w:rPr>
          <w:rFonts w:asciiTheme="minorHAnsi" w:hAnsiTheme="minorHAnsi" w:cstheme="minorHAnsi"/>
          <w:bCs/>
          <w:i/>
          <w:iCs/>
          <w:color w:val="FF0000"/>
          <w:sz w:val="22"/>
          <w:szCs w:val="22"/>
        </w:rPr>
        <w:t xml:space="preserve"> </w:t>
      </w:r>
      <w:r w:rsidR="00E36FF7" w:rsidRPr="00CF70E0">
        <w:rPr>
          <w:rFonts w:asciiTheme="minorHAnsi" w:hAnsiTheme="minorHAnsi" w:cstheme="minorHAnsi"/>
          <w:bCs/>
          <w:i/>
          <w:iCs/>
          <w:sz w:val="22"/>
          <w:szCs w:val="22"/>
        </w:rPr>
        <w:t>Kate Fielden</w:t>
      </w:r>
      <w:r w:rsidR="00CF70E0" w:rsidRPr="00CF70E0">
        <w:rPr>
          <w:rFonts w:asciiTheme="minorHAnsi" w:hAnsiTheme="minorHAnsi" w:cstheme="minorHAnsi"/>
          <w:bCs/>
          <w:i/>
          <w:iCs/>
          <w:sz w:val="22"/>
          <w:szCs w:val="22"/>
        </w:rPr>
        <w:t xml:space="preserve">, </w:t>
      </w:r>
      <w:r w:rsidR="00F364AC" w:rsidRPr="00603D5F">
        <w:rPr>
          <w:rFonts w:asciiTheme="minorHAnsi" w:hAnsiTheme="minorHAnsi" w:cstheme="minorHAnsi"/>
          <w:bCs/>
          <w:i/>
          <w:iCs/>
          <w:sz w:val="22"/>
          <w:szCs w:val="22"/>
        </w:rPr>
        <w:t xml:space="preserve">Seconder: </w:t>
      </w:r>
      <w:r w:rsidR="008779FA" w:rsidRPr="00603D5F">
        <w:rPr>
          <w:rFonts w:asciiTheme="minorHAnsi" w:hAnsiTheme="minorHAnsi" w:cstheme="minorHAnsi"/>
          <w:bCs/>
          <w:i/>
          <w:iCs/>
          <w:sz w:val="22"/>
          <w:szCs w:val="22"/>
        </w:rPr>
        <w:t>Geraldine White</w:t>
      </w:r>
      <w:r w:rsidR="00DF3EFE" w:rsidRPr="00603D5F">
        <w:rPr>
          <w:rFonts w:asciiTheme="minorHAnsi" w:hAnsiTheme="minorHAnsi" w:cstheme="minorHAnsi"/>
          <w:bCs/>
          <w:i/>
          <w:iCs/>
          <w:sz w:val="22"/>
          <w:szCs w:val="22"/>
        </w:rPr>
        <w:t>.</w:t>
      </w:r>
    </w:p>
    <w:p w14:paraId="47FCA13C" w14:textId="77777777" w:rsidR="000348C9" w:rsidRPr="00603D5F" w:rsidRDefault="000348C9" w:rsidP="00603D5F">
      <w:pPr>
        <w:spacing w:before="120"/>
        <w:ind w:left="720"/>
        <w:jc w:val="both"/>
        <w:rPr>
          <w:rFonts w:asciiTheme="minorHAnsi" w:hAnsiTheme="minorHAnsi" w:cstheme="minorHAnsi"/>
          <w:color w:val="000000"/>
          <w:sz w:val="22"/>
          <w:szCs w:val="22"/>
        </w:rPr>
      </w:pPr>
    </w:p>
    <w:p w14:paraId="41C25B88" w14:textId="23691A2F" w:rsidR="00787508" w:rsidRDefault="00787508" w:rsidP="00603D5F">
      <w:pPr>
        <w:numPr>
          <w:ilvl w:val="0"/>
          <w:numId w:val="32"/>
        </w:numPr>
        <w:suppressAutoHyphens/>
        <w:autoSpaceDN w:val="0"/>
        <w:spacing w:before="120"/>
        <w:jc w:val="both"/>
        <w:rPr>
          <w:rFonts w:asciiTheme="minorHAnsi" w:hAnsiTheme="minorHAnsi" w:cstheme="minorHAnsi"/>
          <w:bCs/>
          <w:sz w:val="22"/>
          <w:szCs w:val="22"/>
        </w:rPr>
      </w:pPr>
      <w:r w:rsidRPr="00603D5F">
        <w:rPr>
          <w:rFonts w:asciiTheme="minorHAnsi" w:hAnsiTheme="minorHAnsi" w:cstheme="minorHAnsi"/>
          <w:bCs/>
          <w:sz w:val="22"/>
          <w:szCs w:val="22"/>
        </w:rPr>
        <w:t>Appointment of Independent Examiner of Accounts - Proposal P. Chow CPFA BSc (Hons) - Chartered Public Finance Accountant</w:t>
      </w:r>
      <w:r w:rsidR="00C947F4" w:rsidRPr="00603D5F">
        <w:rPr>
          <w:rFonts w:asciiTheme="minorHAnsi" w:hAnsiTheme="minorHAnsi" w:cstheme="minorHAnsi"/>
          <w:bCs/>
          <w:sz w:val="22"/>
          <w:szCs w:val="22"/>
        </w:rPr>
        <w:t>.</w:t>
      </w:r>
      <w:r w:rsidR="006D7B1D">
        <w:rPr>
          <w:rFonts w:asciiTheme="minorHAnsi" w:hAnsiTheme="minorHAnsi" w:cstheme="minorHAnsi"/>
          <w:bCs/>
          <w:sz w:val="22"/>
          <w:szCs w:val="22"/>
        </w:rPr>
        <w:t xml:space="preserve"> All agreed.</w:t>
      </w:r>
    </w:p>
    <w:p w14:paraId="583E36FD" w14:textId="77777777" w:rsidR="00327678" w:rsidRPr="00603D5F" w:rsidRDefault="00327678" w:rsidP="00327678">
      <w:pPr>
        <w:suppressAutoHyphens/>
        <w:autoSpaceDN w:val="0"/>
        <w:spacing w:before="120"/>
        <w:ind w:left="720"/>
        <w:jc w:val="both"/>
        <w:rPr>
          <w:rFonts w:asciiTheme="minorHAnsi" w:hAnsiTheme="minorHAnsi" w:cstheme="minorHAnsi"/>
          <w:bCs/>
          <w:sz w:val="22"/>
          <w:szCs w:val="22"/>
        </w:rPr>
      </w:pPr>
    </w:p>
    <w:p w14:paraId="65D065CB" w14:textId="695ECEDC" w:rsidR="00787508" w:rsidRDefault="00787508" w:rsidP="00603D5F">
      <w:pPr>
        <w:numPr>
          <w:ilvl w:val="0"/>
          <w:numId w:val="32"/>
        </w:numPr>
        <w:suppressAutoHyphens/>
        <w:autoSpaceDN w:val="0"/>
        <w:spacing w:before="120"/>
        <w:jc w:val="both"/>
        <w:rPr>
          <w:rFonts w:asciiTheme="minorHAnsi" w:hAnsiTheme="minorHAnsi" w:cstheme="minorHAnsi"/>
          <w:bCs/>
          <w:sz w:val="22"/>
          <w:szCs w:val="22"/>
        </w:rPr>
      </w:pPr>
      <w:r w:rsidRPr="00603D5F">
        <w:rPr>
          <w:rFonts w:asciiTheme="minorHAnsi" w:hAnsiTheme="minorHAnsi" w:cstheme="minorHAnsi"/>
          <w:bCs/>
          <w:sz w:val="22"/>
          <w:szCs w:val="22"/>
        </w:rPr>
        <w:t xml:space="preserve">Other motions for consideration at the AGM. </w:t>
      </w:r>
      <w:r w:rsidR="003C2AB5">
        <w:rPr>
          <w:rFonts w:asciiTheme="minorHAnsi" w:hAnsiTheme="minorHAnsi" w:cstheme="minorHAnsi"/>
          <w:bCs/>
          <w:sz w:val="22"/>
          <w:szCs w:val="22"/>
        </w:rPr>
        <w:t xml:space="preserve"> None.</w:t>
      </w:r>
    </w:p>
    <w:p w14:paraId="06DE0D71" w14:textId="77777777" w:rsidR="00327678" w:rsidRDefault="00327678" w:rsidP="00327678">
      <w:pPr>
        <w:pStyle w:val="ListParagraph"/>
        <w:rPr>
          <w:rFonts w:asciiTheme="minorHAnsi" w:hAnsiTheme="minorHAnsi" w:cstheme="minorHAnsi"/>
          <w:bCs/>
        </w:rPr>
      </w:pPr>
    </w:p>
    <w:p w14:paraId="0FB662B9" w14:textId="77777777" w:rsidR="00787508" w:rsidRPr="00603D5F" w:rsidRDefault="00787508" w:rsidP="00603D5F">
      <w:pPr>
        <w:numPr>
          <w:ilvl w:val="0"/>
          <w:numId w:val="32"/>
        </w:numPr>
        <w:suppressAutoHyphens/>
        <w:autoSpaceDN w:val="0"/>
        <w:spacing w:before="120"/>
        <w:jc w:val="both"/>
        <w:rPr>
          <w:rFonts w:asciiTheme="minorHAnsi" w:hAnsiTheme="minorHAnsi" w:cstheme="minorHAnsi"/>
          <w:bCs/>
          <w:sz w:val="22"/>
          <w:szCs w:val="22"/>
        </w:rPr>
      </w:pPr>
      <w:r w:rsidRPr="00603D5F">
        <w:rPr>
          <w:rFonts w:asciiTheme="minorHAnsi" w:hAnsiTheme="minorHAnsi" w:cstheme="minorHAnsi"/>
          <w:bCs/>
          <w:sz w:val="22"/>
          <w:szCs w:val="22"/>
        </w:rPr>
        <w:t>Any other business</w:t>
      </w:r>
    </w:p>
    <w:p w14:paraId="14B5CA60" w14:textId="77777777" w:rsidR="00C947F4" w:rsidRDefault="0074379E" w:rsidP="00603D5F">
      <w:pPr>
        <w:suppressAutoHyphens/>
        <w:autoSpaceDN w:val="0"/>
        <w:spacing w:before="120"/>
        <w:ind w:left="720"/>
        <w:jc w:val="both"/>
        <w:rPr>
          <w:rFonts w:asciiTheme="minorHAnsi" w:hAnsiTheme="minorHAnsi" w:cstheme="minorHAnsi"/>
          <w:bCs/>
          <w:sz w:val="22"/>
          <w:szCs w:val="22"/>
        </w:rPr>
      </w:pPr>
      <w:r w:rsidRPr="00603D5F">
        <w:rPr>
          <w:rFonts w:asciiTheme="minorHAnsi" w:hAnsiTheme="minorHAnsi" w:cstheme="minorHAnsi"/>
          <w:bCs/>
          <w:sz w:val="22"/>
          <w:szCs w:val="22"/>
        </w:rPr>
        <w:t>Presentation to Charmain Spickernell</w:t>
      </w:r>
      <w:r w:rsidR="005E1467" w:rsidRPr="00603D5F">
        <w:rPr>
          <w:rFonts w:asciiTheme="minorHAnsi" w:hAnsiTheme="minorHAnsi" w:cstheme="minorHAnsi"/>
          <w:bCs/>
          <w:sz w:val="22"/>
          <w:szCs w:val="22"/>
        </w:rPr>
        <w:t xml:space="preserve"> (</w:t>
      </w:r>
      <w:r w:rsidR="002B2C60" w:rsidRPr="00603D5F">
        <w:rPr>
          <w:rFonts w:asciiTheme="minorHAnsi" w:hAnsiTheme="minorHAnsi" w:cstheme="minorHAnsi"/>
          <w:bCs/>
          <w:sz w:val="22"/>
          <w:szCs w:val="22"/>
        </w:rPr>
        <w:t>O</w:t>
      </w:r>
      <w:r w:rsidR="005E1467" w:rsidRPr="00603D5F">
        <w:rPr>
          <w:rFonts w:asciiTheme="minorHAnsi" w:hAnsiTheme="minorHAnsi" w:cstheme="minorHAnsi"/>
          <w:bCs/>
          <w:sz w:val="22"/>
          <w:szCs w:val="22"/>
        </w:rPr>
        <w:t>ur Vice Chair and Trustee</w:t>
      </w:r>
      <w:r w:rsidRPr="00603D5F">
        <w:rPr>
          <w:rFonts w:asciiTheme="minorHAnsi" w:hAnsiTheme="minorHAnsi" w:cstheme="minorHAnsi"/>
          <w:bCs/>
          <w:sz w:val="22"/>
          <w:szCs w:val="22"/>
        </w:rPr>
        <w:t xml:space="preserve"> who i</w:t>
      </w:r>
      <w:r w:rsidR="00985041" w:rsidRPr="00603D5F">
        <w:rPr>
          <w:rFonts w:asciiTheme="minorHAnsi" w:hAnsiTheme="minorHAnsi" w:cstheme="minorHAnsi"/>
          <w:bCs/>
          <w:sz w:val="22"/>
          <w:szCs w:val="22"/>
        </w:rPr>
        <w:t>s retiring</w:t>
      </w:r>
      <w:r w:rsidR="002B2C60" w:rsidRPr="00603D5F">
        <w:rPr>
          <w:rFonts w:asciiTheme="minorHAnsi" w:hAnsiTheme="minorHAnsi" w:cstheme="minorHAnsi"/>
          <w:bCs/>
          <w:sz w:val="22"/>
          <w:szCs w:val="22"/>
        </w:rPr>
        <w:t>)</w:t>
      </w:r>
      <w:r w:rsidR="00985041" w:rsidRPr="00603D5F">
        <w:rPr>
          <w:rFonts w:asciiTheme="minorHAnsi" w:hAnsiTheme="minorHAnsi" w:cstheme="minorHAnsi"/>
          <w:bCs/>
          <w:sz w:val="22"/>
          <w:szCs w:val="22"/>
        </w:rPr>
        <w:t>.</w:t>
      </w:r>
    </w:p>
    <w:p w14:paraId="1D2190B4" w14:textId="77777777" w:rsidR="00C5411C" w:rsidRDefault="00985041" w:rsidP="00603D5F">
      <w:pPr>
        <w:spacing w:before="120"/>
        <w:ind w:left="709"/>
        <w:rPr>
          <w:rFonts w:asciiTheme="minorHAnsi" w:hAnsiTheme="minorHAnsi" w:cstheme="minorHAnsi"/>
          <w:sz w:val="22"/>
          <w:szCs w:val="22"/>
        </w:rPr>
      </w:pPr>
      <w:r w:rsidRPr="00003434">
        <w:rPr>
          <w:rFonts w:asciiTheme="minorHAnsi" w:hAnsiTheme="minorHAnsi" w:cstheme="minorHAnsi"/>
          <w:sz w:val="22"/>
          <w:szCs w:val="22"/>
        </w:rPr>
        <w:t xml:space="preserve">Charmian </w:t>
      </w:r>
      <w:r w:rsidR="001E5796" w:rsidRPr="00003434">
        <w:rPr>
          <w:rFonts w:asciiTheme="minorHAnsi" w:hAnsiTheme="minorHAnsi" w:cstheme="minorHAnsi"/>
          <w:sz w:val="22"/>
          <w:szCs w:val="22"/>
        </w:rPr>
        <w:t xml:space="preserve">has been a member for 40 </w:t>
      </w:r>
      <w:r w:rsidR="00003434" w:rsidRPr="00003434">
        <w:rPr>
          <w:rFonts w:asciiTheme="minorHAnsi" w:hAnsiTheme="minorHAnsi" w:cstheme="minorHAnsi"/>
          <w:sz w:val="22"/>
          <w:szCs w:val="22"/>
        </w:rPr>
        <w:t>years;</w:t>
      </w:r>
      <w:r w:rsidR="001E5796" w:rsidRPr="00003434">
        <w:rPr>
          <w:rFonts w:asciiTheme="minorHAnsi" w:hAnsiTheme="minorHAnsi" w:cstheme="minorHAnsi"/>
          <w:sz w:val="22"/>
          <w:szCs w:val="22"/>
        </w:rPr>
        <w:t xml:space="preserve"> she was chairman of the North Wiltshire and Swindon Group for many years and very active at the time of the expansion of Swindon into what was then the fastest growing town in </w:t>
      </w:r>
      <w:r w:rsidR="00003434" w:rsidRPr="00003434">
        <w:rPr>
          <w:rFonts w:asciiTheme="minorHAnsi" w:hAnsiTheme="minorHAnsi" w:cstheme="minorHAnsi"/>
          <w:sz w:val="22"/>
          <w:szCs w:val="22"/>
        </w:rPr>
        <w:t>Europe</w:t>
      </w:r>
      <w:r w:rsidR="001E5796" w:rsidRPr="00003434">
        <w:rPr>
          <w:rFonts w:asciiTheme="minorHAnsi" w:hAnsiTheme="minorHAnsi" w:cstheme="minorHAnsi"/>
          <w:sz w:val="22"/>
          <w:szCs w:val="22"/>
        </w:rPr>
        <w:t>.</w:t>
      </w:r>
      <w:r w:rsidR="00003434">
        <w:rPr>
          <w:rFonts w:asciiTheme="minorHAnsi" w:hAnsiTheme="minorHAnsi" w:cstheme="minorHAnsi"/>
          <w:sz w:val="22"/>
          <w:szCs w:val="22"/>
        </w:rPr>
        <w:t xml:space="preserve"> </w:t>
      </w:r>
      <w:r w:rsidR="001E5796" w:rsidRPr="00003434">
        <w:rPr>
          <w:rFonts w:asciiTheme="minorHAnsi" w:hAnsiTheme="minorHAnsi" w:cstheme="minorHAnsi"/>
          <w:sz w:val="22"/>
          <w:szCs w:val="22"/>
        </w:rPr>
        <w:t>She has a huge knowledge of the planning system</w:t>
      </w:r>
      <w:r w:rsidR="00003434" w:rsidRPr="00003434">
        <w:rPr>
          <w:rFonts w:asciiTheme="minorHAnsi" w:hAnsiTheme="minorHAnsi" w:cstheme="minorHAnsi"/>
          <w:sz w:val="22"/>
          <w:szCs w:val="22"/>
        </w:rPr>
        <w:t>, based on years of experience and evidence.</w:t>
      </w:r>
      <w:r w:rsidR="00003434">
        <w:rPr>
          <w:rFonts w:asciiTheme="minorHAnsi" w:hAnsiTheme="minorHAnsi" w:cstheme="minorHAnsi"/>
          <w:sz w:val="22"/>
          <w:szCs w:val="22"/>
        </w:rPr>
        <w:t xml:space="preserve"> </w:t>
      </w:r>
      <w:r w:rsidR="00003434" w:rsidRPr="00003434">
        <w:rPr>
          <w:rFonts w:asciiTheme="minorHAnsi" w:hAnsiTheme="minorHAnsi" w:cstheme="minorHAnsi"/>
          <w:sz w:val="22"/>
          <w:szCs w:val="22"/>
        </w:rPr>
        <w:t>She will be much missed, but I am sure that when ther</w:t>
      </w:r>
      <w:r w:rsidR="00003434">
        <w:rPr>
          <w:rFonts w:asciiTheme="minorHAnsi" w:hAnsiTheme="minorHAnsi" w:cstheme="minorHAnsi"/>
          <w:sz w:val="22"/>
          <w:szCs w:val="22"/>
        </w:rPr>
        <w:t>e</w:t>
      </w:r>
      <w:r w:rsidR="00003434" w:rsidRPr="00003434">
        <w:rPr>
          <w:rFonts w:asciiTheme="minorHAnsi" w:hAnsiTheme="minorHAnsi" w:cstheme="minorHAnsi"/>
          <w:sz w:val="22"/>
          <w:szCs w:val="22"/>
        </w:rPr>
        <w:t xml:space="preserve"> is a thorny issue she will be there to help.</w:t>
      </w:r>
      <w:r w:rsidR="00003434">
        <w:rPr>
          <w:rFonts w:asciiTheme="minorHAnsi" w:hAnsiTheme="minorHAnsi" w:cstheme="minorHAnsi"/>
          <w:sz w:val="22"/>
          <w:szCs w:val="22"/>
        </w:rPr>
        <w:t xml:space="preserve"> </w:t>
      </w:r>
    </w:p>
    <w:p w14:paraId="2BB91C56" w14:textId="7D469EB2" w:rsidR="003E519B" w:rsidRPr="00003434" w:rsidRDefault="003F414A" w:rsidP="00603D5F">
      <w:pPr>
        <w:spacing w:before="120"/>
        <w:ind w:left="709"/>
        <w:rPr>
          <w:rFonts w:asciiTheme="minorHAnsi" w:hAnsiTheme="minorHAnsi" w:cstheme="minorHAnsi"/>
          <w:sz w:val="22"/>
          <w:szCs w:val="22"/>
        </w:rPr>
      </w:pPr>
      <w:r w:rsidRPr="0020696F">
        <w:rPr>
          <w:rFonts w:asciiTheme="minorHAnsi" w:hAnsiTheme="minorHAnsi" w:cstheme="minorHAnsi"/>
          <w:sz w:val="22"/>
          <w:szCs w:val="22"/>
        </w:rPr>
        <w:t>Anne Henshaw</w:t>
      </w:r>
      <w:r w:rsidR="003E519B" w:rsidRPr="00003434">
        <w:rPr>
          <w:rFonts w:asciiTheme="minorHAnsi" w:hAnsiTheme="minorHAnsi" w:cstheme="minorHAnsi"/>
          <w:sz w:val="22"/>
          <w:szCs w:val="22"/>
        </w:rPr>
        <w:t xml:space="preserve"> th</w:t>
      </w:r>
      <w:r w:rsidR="00DE1A34" w:rsidRPr="00003434">
        <w:rPr>
          <w:rFonts w:asciiTheme="minorHAnsi" w:hAnsiTheme="minorHAnsi" w:cstheme="minorHAnsi"/>
          <w:sz w:val="22"/>
          <w:szCs w:val="22"/>
        </w:rPr>
        <w:t>anked her for all her hard work and support and then presented her with a book and some flowers.</w:t>
      </w:r>
    </w:p>
    <w:p w14:paraId="7780EC00" w14:textId="77777777" w:rsidR="00985041" w:rsidRPr="00603D5F" w:rsidRDefault="00985041" w:rsidP="00603D5F">
      <w:pPr>
        <w:suppressAutoHyphens/>
        <w:autoSpaceDN w:val="0"/>
        <w:spacing w:before="120"/>
        <w:ind w:left="720"/>
        <w:jc w:val="both"/>
        <w:rPr>
          <w:rFonts w:asciiTheme="minorHAnsi" w:hAnsiTheme="minorHAnsi" w:cstheme="minorHAnsi"/>
          <w:bCs/>
          <w:sz w:val="22"/>
          <w:szCs w:val="22"/>
        </w:rPr>
      </w:pPr>
    </w:p>
    <w:p w14:paraId="27EAB742" w14:textId="77777777" w:rsidR="00B12F3D" w:rsidRPr="00B12F3D" w:rsidRDefault="00B12F3D" w:rsidP="0020696F">
      <w:pPr>
        <w:ind w:left="426"/>
        <w:rPr>
          <w:rFonts w:asciiTheme="minorHAnsi" w:hAnsiTheme="minorHAnsi" w:cstheme="minorHAnsi"/>
          <w:b/>
          <w:bCs/>
          <w:sz w:val="22"/>
          <w:szCs w:val="22"/>
        </w:rPr>
      </w:pPr>
      <w:r w:rsidRPr="00B12F3D">
        <w:rPr>
          <w:rFonts w:asciiTheme="minorHAnsi" w:hAnsiTheme="minorHAnsi" w:cstheme="minorHAnsi"/>
          <w:b/>
          <w:bCs/>
          <w:sz w:val="22"/>
          <w:szCs w:val="22"/>
        </w:rPr>
        <w:t>Guest speakers - Caring for the Soil.</w:t>
      </w:r>
    </w:p>
    <w:p w14:paraId="7285312C" w14:textId="77777777" w:rsidR="00B12F3D" w:rsidRPr="00B12F3D" w:rsidRDefault="00B12F3D" w:rsidP="0020696F">
      <w:pPr>
        <w:ind w:left="426"/>
        <w:rPr>
          <w:rFonts w:asciiTheme="minorHAnsi" w:hAnsiTheme="minorHAnsi" w:cstheme="minorHAnsi"/>
          <w:b/>
          <w:bCs/>
          <w:sz w:val="22"/>
          <w:szCs w:val="22"/>
        </w:rPr>
      </w:pPr>
    </w:p>
    <w:p w14:paraId="7ABC48C9" w14:textId="77777777" w:rsidR="00B12F3D" w:rsidRPr="00B12F3D" w:rsidRDefault="00B12F3D" w:rsidP="0020696F">
      <w:pPr>
        <w:pStyle w:val="font8"/>
        <w:spacing w:before="0" w:after="0"/>
        <w:ind w:left="426"/>
        <w:textAlignment w:val="baseline"/>
        <w:rPr>
          <w:rFonts w:asciiTheme="minorHAnsi" w:hAnsiTheme="minorHAnsi" w:cstheme="minorHAnsi"/>
          <w:sz w:val="22"/>
          <w:szCs w:val="22"/>
        </w:rPr>
      </w:pPr>
      <w:r w:rsidRPr="00B12F3D">
        <w:rPr>
          <w:rFonts w:asciiTheme="minorHAnsi" w:hAnsiTheme="minorHAnsi" w:cstheme="minorHAnsi"/>
          <w:b/>
          <w:bCs/>
          <w:sz w:val="22"/>
          <w:szCs w:val="22"/>
          <w:lang w:eastAsia="en-US"/>
        </w:rPr>
        <w:t xml:space="preserve">Ben Taylor Davies - </w:t>
      </w:r>
      <w:r w:rsidRPr="00B12F3D">
        <w:rPr>
          <w:rFonts w:asciiTheme="minorHAnsi" w:hAnsiTheme="minorHAnsi" w:cstheme="minorHAnsi"/>
          <w:b/>
          <w:bCs/>
          <w:sz w:val="22"/>
          <w:szCs w:val="22"/>
        </w:rPr>
        <w:t>Regenerative Agriculture</w:t>
      </w:r>
      <w:r w:rsidRPr="00B12F3D">
        <w:rPr>
          <w:rFonts w:asciiTheme="minorHAnsi" w:hAnsiTheme="minorHAnsi" w:cstheme="minorHAnsi"/>
          <w:b/>
          <w:bCs/>
          <w:sz w:val="22"/>
          <w:szCs w:val="22"/>
          <w:lang w:eastAsia="en-US"/>
        </w:rPr>
        <w:t xml:space="preserve"> </w:t>
      </w:r>
    </w:p>
    <w:p w14:paraId="24414520" w14:textId="77777777" w:rsidR="00B12F3D" w:rsidRPr="00B12F3D" w:rsidRDefault="00B12F3D" w:rsidP="0020696F">
      <w:pPr>
        <w:pStyle w:val="font8"/>
        <w:spacing w:before="0" w:after="0"/>
        <w:ind w:left="426"/>
        <w:textAlignment w:val="baseline"/>
        <w:rPr>
          <w:rFonts w:asciiTheme="minorHAnsi" w:hAnsiTheme="minorHAnsi" w:cstheme="minorHAnsi"/>
          <w:color w:val="595959"/>
          <w:sz w:val="22"/>
          <w:szCs w:val="22"/>
          <w:shd w:val="clear" w:color="auto" w:fill="FFFFFF"/>
        </w:rPr>
      </w:pPr>
      <w:r w:rsidRPr="00B12F3D">
        <w:rPr>
          <w:rFonts w:asciiTheme="minorHAnsi" w:hAnsiTheme="minorHAnsi" w:cstheme="minorHAnsi"/>
          <w:color w:val="595959"/>
          <w:sz w:val="22"/>
          <w:szCs w:val="22"/>
          <w:shd w:val="clear" w:color="auto" w:fill="FFFFFF"/>
        </w:rPr>
        <w:t xml:space="preserve">Runs Townsend Farm, Ross-on-Wye with his family. </w:t>
      </w:r>
    </w:p>
    <w:p w14:paraId="7705AB12" w14:textId="77777777" w:rsidR="00B12F3D" w:rsidRPr="00B12F3D" w:rsidRDefault="00B12F3D" w:rsidP="0020696F">
      <w:pPr>
        <w:pStyle w:val="font8"/>
        <w:spacing w:before="0" w:after="0"/>
        <w:ind w:left="426"/>
        <w:textAlignment w:val="baseline"/>
        <w:rPr>
          <w:rStyle w:val="color11"/>
          <w:rFonts w:asciiTheme="minorHAnsi" w:hAnsiTheme="minorHAnsi" w:cstheme="minorHAnsi"/>
          <w:color w:val="474747"/>
          <w:sz w:val="22"/>
          <w:szCs w:val="22"/>
        </w:rPr>
      </w:pPr>
      <w:r w:rsidRPr="00B12F3D">
        <w:rPr>
          <w:rStyle w:val="color11"/>
          <w:rFonts w:asciiTheme="minorHAnsi" w:hAnsiTheme="minorHAnsi" w:cstheme="minorHAnsi"/>
          <w:color w:val="474747"/>
          <w:sz w:val="22"/>
          <w:szCs w:val="22"/>
        </w:rPr>
        <w:t>Their farm is based on regenerative agriculture, a fairly new term in the world and is used to describe farmers who are literally regenerating their soils in order to provide a far more sustainable future and to leave farms in a far better condition in which it was acquired. You see the main asset of most farms is the soil and this is something that extreme care should be given to on the understanding that it is a living organism.</w:t>
      </w:r>
    </w:p>
    <w:p w14:paraId="2F80D890" w14:textId="77777777" w:rsidR="00B12F3D" w:rsidRPr="00B12F3D" w:rsidRDefault="003C2AB5" w:rsidP="0020696F">
      <w:pPr>
        <w:ind w:left="426"/>
        <w:rPr>
          <w:rFonts w:asciiTheme="minorHAnsi" w:hAnsiTheme="minorHAnsi" w:cstheme="minorHAnsi"/>
          <w:b/>
          <w:bCs/>
          <w:sz w:val="22"/>
          <w:szCs w:val="22"/>
          <w:u w:val="single"/>
        </w:rPr>
      </w:pPr>
      <w:hyperlink r:id="rId7" w:history="1">
        <w:r w:rsidR="00B12F3D" w:rsidRPr="00B12F3D">
          <w:rPr>
            <w:rStyle w:val="Hyperlink"/>
            <w:rFonts w:asciiTheme="minorHAnsi" w:hAnsiTheme="minorHAnsi" w:cstheme="minorHAnsi"/>
            <w:b/>
            <w:bCs/>
            <w:sz w:val="22"/>
            <w:szCs w:val="22"/>
          </w:rPr>
          <w:t>https://www.regenben.com/</w:t>
        </w:r>
      </w:hyperlink>
    </w:p>
    <w:p w14:paraId="7D00CC13" w14:textId="77777777" w:rsidR="00B12F3D" w:rsidRPr="00B12F3D" w:rsidRDefault="00B12F3D" w:rsidP="0020696F">
      <w:pPr>
        <w:ind w:left="426"/>
        <w:rPr>
          <w:rFonts w:asciiTheme="minorHAnsi" w:hAnsiTheme="minorHAnsi" w:cstheme="minorHAnsi"/>
          <w:b/>
          <w:bCs/>
          <w:sz w:val="22"/>
          <w:szCs w:val="22"/>
          <w:u w:val="single"/>
        </w:rPr>
      </w:pPr>
    </w:p>
    <w:p w14:paraId="22A1E4D9" w14:textId="77777777" w:rsidR="00B12F3D" w:rsidRPr="00B12F3D" w:rsidRDefault="00B12F3D" w:rsidP="0020696F">
      <w:pPr>
        <w:ind w:left="426"/>
        <w:rPr>
          <w:rFonts w:asciiTheme="minorHAnsi" w:hAnsiTheme="minorHAnsi" w:cstheme="minorHAnsi"/>
          <w:b/>
          <w:bCs/>
          <w:sz w:val="22"/>
          <w:szCs w:val="22"/>
        </w:rPr>
      </w:pPr>
      <w:r w:rsidRPr="00B12F3D">
        <w:rPr>
          <w:rFonts w:asciiTheme="minorHAnsi" w:hAnsiTheme="minorHAnsi" w:cstheme="minorHAnsi"/>
          <w:b/>
          <w:bCs/>
          <w:sz w:val="22"/>
          <w:szCs w:val="22"/>
        </w:rPr>
        <w:t xml:space="preserve">Richard Gantlett - Biodynamic Farming </w:t>
      </w:r>
    </w:p>
    <w:p w14:paraId="37D51AB2" w14:textId="77777777" w:rsidR="00B12F3D" w:rsidRPr="00B12F3D" w:rsidRDefault="00B12F3D" w:rsidP="0020696F">
      <w:pPr>
        <w:pStyle w:val="font8"/>
        <w:spacing w:before="0" w:after="0"/>
        <w:ind w:left="426"/>
        <w:textAlignment w:val="baseline"/>
        <w:rPr>
          <w:rFonts w:asciiTheme="minorHAnsi" w:hAnsiTheme="minorHAnsi" w:cstheme="minorHAnsi"/>
          <w:sz w:val="22"/>
          <w:szCs w:val="22"/>
        </w:rPr>
      </w:pPr>
      <w:r w:rsidRPr="00B12F3D">
        <w:rPr>
          <w:rStyle w:val="color11"/>
          <w:rFonts w:asciiTheme="minorHAnsi" w:hAnsiTheme="minorHAnsi" w:cstheme="minorHAnsi"/>
          <w:color w:val="474747"/>
          <w:sz w:val="22"/>
          <w:szCs w:val="22"/>
        </w:rPr>
        <w:t>The Gantletts have been farming at Yatesbury since 1968. </w:t>
      </w:r>
    </w:p>
    <w:p w14:paraId="056DEB8B" w14:textId="77777777" w:rsidR="00B12F3D" w:rsidRPr="00B12F3D" w:rsidRDefault="00B12F3D" w:rsidP="0020696F">
      <w:pPr>
        <w:pStyle w:val="font8"/>
        <w:spacing w:before="0" w:after="0"/>
        <w:ind w:left="426"/>
        <w:textAlignment w:val="baseline"/>
        <w:rPr>
          <w:rFonts w:asciiTheme="minorHAnsi" w:hAnsiTheme="minorHAnsi" w:cstheme="minorHAnsi"/>
          <w:sz w:val="22"/>
          <w:szCs w:val="22"/>
        </w:rPr>
      </w:pPr>
      <w:r w:rsidRPr="00B12F3D">
        <w:rPr>
          <w:rStyle w:val="color11"/>
          <w:rFonts w:asciiTheme="minorHAnsi" w:hAnsiTheme="minorHAnsi" w:cstheme="minorHAnsi"/>
          <w:color w:val="474747"/>
          <w:sz w:val="22"/>
          <w:szCs w:val="22"/>
        </w:rPr>
        <w:t>Richard and Charlotte Gantlett farm today, supported by their children</w:t>
      </w:r>
    </w:p>
    <w:p w14:paraId="64F1F4E8" w14:textId="77777777" w:rsidR="00B12F3D" w:rsidRPr="00B12F3D" w:rsidRDefault="00B12F3D" w:rsidP="0020696F">
      <w:pPr>
        <w:pStyle w:val="font8"/>
        <w:spacing w:before="0" w:after="0"/>
        <w:ind w:left="426"/>
        <w:textAlignment w:val="baseline"/>
        <w:rPr>
          <w:rFonts w:asciiTheme="minorHAnsi" w:hAnsiTheme="minorHAnsi" w:cstheme="minorHAnsi"/>
          <w:sz w:val="22"/>
          <w:szCs w:val="22"/>
        </w:rPr>
      </w:pPr>
      <w:r w:rsidRPr="00B12F3D">
        <w:rPr>
          <w:rStyle w:val="color11"/>
          <w:rFonts w:asciiTheme="minorHAnsi" w:hAnsiTheme="minorHAnsi" w:cstheme="minorHAnsi"/>
          <w:color w:val="474747"/>
          <w:sz w:val="22"/>
          <w:szCs w:val="22"/>
        </w:rPr>
        <w:t>with the primary purpose of growing the life in the soil. </w:t>
      </w:r>
    </w:p>
    <w:p w14:paraId="314D5813" w14:textId="57C66D03" w:rsidR="0086206D" w:rsidRPr="00603D5F" w:rsidRDefault="00B12F3D" w:rsidP="0020696F">
      <w:pPr>
        <w:pStyle w:val="font8"/>
        <w:spacing w:before="0" w:after="0"/>
        <w:ind w:left="426"/>
        <w:textAlignment w:val="baseline"/>
        <w:rPr>
          <w:rFonts w:asciiTheme="minorHAnsi" w:hAnsiTheme="minorHAnsi" w:cstheme="minorHAnsi"/>
          <w:sz w:val="22"/>
          <w:szCs w:val="22"/>
        </w:rPr>
      </w:pPr>
      <w:r w:rsidRPr="00B12F3D">
        <w:rPr>
          <w:rStyle w:val="wixguard"/>
          <w:rFonts w:asciiTheme="minorHAnsi" w:hAnsiTheme="minorHAnsi" w:cstheme="minorHAnsi"/>
          <w:color w:val="474747"/>
          <w:sz w:val="22"/>
          <w:szCs w:val="22"/>
        </w:rPr>
        <w:t xml:space="preserve">For more information about Yatesbury Farm go to their website </w:t>
      </w:r>
      <w:hyperlink r:id="rId8" w:history="1">
        <w:r w:rsidRPr="00B12F3D">
          <w:rPr>
            <w:rStyle w:val="Hyperlink"/>
            <w:rFonts w:asciiTheme="minorHAnsi" w:hAnsiTheme="minorHAnsi" w:cstheme="minorHAnsi"/>
            <w:sz w:val="22"/>
            <w:szCs w:val="22"/>
          </w:rPr>
          <w:t>https://yatesbury.wixsite.com/yatesbury/soil-life</w:t>
        </w:r>
      </w:hyperlink>
    </w:p>
    <w:sectPr w:rsidR="0086206D" w:rsidRPr="00603D5F" w:rsidSect="00303B7E">
      <w:headerReference w:type="default" r:id="rId9"/>
      <w:pgSz w:w="12240" w:h="15840"/>
      <w:pgMar w:top="-993" w:right="480" w:bottom="1135" w:left="851" w:header="360"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A5712" w14:textId="77777777" w:rsidR="00382F4C" w:rsidRDefault="00382F4C">
      <w:r>
        <w:separator/>
      </w:r>
    </w:p>
  </w:endnote>
  <w:endnote w:type="continuationSeparator" w:id="0">
    <w:p w14:paraId="3960C428" w14:textId="77777777" w:rsidR="00382F4C" w:rsidRDefault="0038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AB0A" w14:textId="77777777" w:rsidR="00382F4C" w:rsidRDefault="00382F4C">
      <w:r>
        <w:separator/>
      </w:r>
    </w:p>
  </w:footnote>
  <w:footnote w:type="continuationSeparator" w:id="0">
    <w:p w14:paraId="623C89C4" w14:textId="77777777" w:rsidR="00382F4C" w:rsidRDefault="00382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8D6A" w14:textId="77777777" w:rsidR="007E3AA4" w:rsidRPr="00F47E8A" w:rsidRDefault="008450B6" w:rsidP="008450B6">
    <w:pPr>
      <w:pStyle w:val="Header"/>
      <w:rPr>
        <w:b/>
        <w:color w:val="008000"/>
        <w:sz w:val="36"/>
        <w:szCs w:val="36"/>
      </w:rPr>
    </w:pPr>
    <w:r>
      <w:rPr>
        <w:noProof/>
        <w:lang w:val="en-GB" w:eastAsia="en-GB"/>
      </w:rPr>
      <w:drawing>
        <wp:inline distT="0" distB="0" distL="0" distR="0" wp14:anchorId="33F59908" wp14:editId="6FFCA44A">
          <wp:extent cx="2712720" cy="8293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AC5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B4D5C"/>
    <w:multiLevelType w:val="hybridMultilevel"/>
    <w:tmpl w:val="03B4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870D5"/>
    <w:multiLevelType w:val="hybridMultilevel"/>
    <w:tmpl w:val="461AA5D2"/>
    <w:lvl w:ilvl="0" w:tplc="8BAA7094">
      <w:start w:val="8"/>
      <w:numFmt w:val="decimal"/>
      <w:lvlText w:val="%1."/>
      <w:lvlJc w:val="left"/>
      <w:pPr>
        <w:tabs>
          <w:tab w:val="num" w:pos="1440"/>
        </w:tabs>
        <w:ind w:left="1440" w:hanging="8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15:restartNumberingAfterBreak="0">
    <w:nsid w:val="17AF3D6E"/>
    <w:multiLevelType w:val="multilevel"/>
    <w:tmpl w:val="C5F84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1E7F7C"/>
    <w:multiLevelType w:val="hybridMultilevel"/>
    <w:tmpl w:val="0BB4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E4F58"/>
    <w:multiLevelType w:val="hybridMultilevel"/>
    <w:tmpl w:val="D54A19A8"/>
    <w:lvl w:ilvl="0" w:tplc="AB6E282E">
      <w:start w:val="1"/>
      <w:numFmt w:val="decimal"/>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2BA46064"/>
    <w:multiLevelType w:val="hybridMultilevel"/>
    <w:tmpl w:val="2C66CC46"/>
    <w:lvl w:ilvl="0" w:tplc="D60660C8">
      <w:start w:val="1"/>
      <w:numFmt w:val="decimal"/>
      <w:lvlText w:val="%1."/>
      <w:lvlJc w:val="left"/>
      <w:pPr>
        <w:tabs>
          <w:tab w:val="num" w:pos="1080"/>
        </w:tabs>
        <w:ind w:left="1080" w:hanging="720"/>
      </w:pPr>
      <w:rPr>
        <w:rFonts w:hint="default"/>
        <w:b/>
      </w:rPr>
    </w:lvl>
    <w:lvl w:ilvl="1" w:tplc="6F3A66BE">
      <w:start w:val="1"/>
      <w:numFmt w:val="bullet"/>
      <w:lvlText w:val=""/>
      <w:lvlJc w:val="left"/>
      <w:pPr>
        <w:tabs>
          <w:tab w:val="num" w:pos="1440"/>
        </w:tabs>
        <w:ind w:left="1440" w:hanging="360"/>
      </w:pPr>
      <w:rPr>
        <w:rFonts w:ascii="Symbol" w:eastAsia="Times New Roman" w:hAnsi="Symbol" w:cs="Times New Roman" w:hint="default"/>
        <w:b/>
      </w:rPr>
    </w:lvl>
    <w:lvl w:ilvl="2" w:tplc="CADCE450">
      <w:start w:val="1"/>
      <w:numFmt w:val="lowerRoman"/>
      <w:lvlText w:val="%3)"/>
      <w:lvlJc w:val="left"/>
      <w:pPr>
        <w:tabs>
          <w:tab w:val="num" w:pos="2700"/>
        </w:tabs>
        <w:ind w:left="2700" w:hanging="720"/>
      </w:pPr>
      <w:rPr>
        <w:rFonts w:hint="default"/>
      </w:rPr>
    </w:lvl>
    <w:lvl w:ilvl="3" w:tplc="1B142CF2">
      <w:start w:val="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533031"/>
    <w:multiLevelType w:val="multilevel"/>
    <w:tmpl w:val="20189226"/>
    <w:lvl w:ilvl="0">
      <w:start w:val="1"/>
      <w:numFmt w:val="decimal"/>
      <w:lvlText w:val="%1."/>
      <w:lvlJc w:val="left"/>
      <w:pPr>
        <w:ind w:left="360" w:hanging="360"/>
      </w:pPr>
    </w:lvl>
    <w:lvl w:ilvl="1">
      <w:start w:val="2"/>
      <w:numFmt w:val="none"/>
      <w:lvlText w:val="2.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342534"/>
    <w:multiLevelType w:val="hybridMultilevel"/>
    <w:tmpl w:val="25DE2F72"/>
    <w:lvl w:ilvl="0" w:tplc="FFFFFFFF">
      <w:start w:val="5"/>
      <w:numFmt w:val="bullet"/>
      <w:lvlText w:val="-"/>
      <w:lvlJc w:val="left"/>
      <w:pPr>
        <w:ind w:left="3339" w:hanging="360"/>
      </w:pPr>
      <w:rPr>
        <w:rFonts w:ascii="Calibri" w:eastAsia="Times New Roman" w:hAnsi="Calibri" w:cs="Calibri" w:hint="default"/>
        <w:color w:val="FF0000"/>
      </w:rPr>
    </w:lvl>
    <w:lvl w:ilvl="1" w:tplc="08090001">
      <w:start w:val="1"/>
      <w:numFmt w:val="bullet"/>
      <w:lvlText w:val=""/>
      <w:lvlJc w:val="left"/>
      <w:pPr>
        <w:ind w:left="2214" w:hanging="360"/>
      </w:pPr>
      <w:rPr>
        <w:rFonts w:ascii="Symbol" w:hAnsi="Symbol"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9" w15:restartNumberingAfterBreak="0">
    <w:nsid w:val="333C41F3"/>
    <w:multiLevelType w:val="hybridMultilevel"/>
    <w:tmpl w:val="00089F38"/>
    <w:lvl w:ilvl="0" w:tplc="723E2940">
      <w:start w:val="5"/>
      <w:numFmt w:val="bullet"/>
      <w:lvlText w:val="-"/>
      <w:lvlJc w:val="left"/>
      <w:pPr>
        <w:ind w:left="2565" w:hanging="360"/>
      </w:pPr>
      <w:rPr>
        <w:rFonts w:ascii="Calibri" w:eastAsia="Times New Roman" w:hAnsi="Calibri" w:cs="Calibri" w:hint="default"/>
        <w:color w:val="FF0000"/>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0" w15:restartNumberingAfterBreak="0">
    <w:nsid w:val="33853330"/>
    <w:multiLevelType w:val="hybridMultilevel"/>
    <w:tmpl w:val="CACA4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7A29C2"/>
    <w:multiLevelType w:val="hybridMultilevel"/>
    <w:tmpl w:val="A2869758"/>
    <w:lvl w:ilvl="0" w:tplc="D1485732">
      <w:start w:val="1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7073B49"/>
    <w:multiLevelType w:val="hybridMultilevel"/>
    <w:tmpl w:val="4BBA89DE"/>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7975C96"/>
    <w:multiLevelType w:val="hybridMultilevel"/>
    <w:tmpl w:val="C0005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756E05"/>
    <w:multiLevelType w:val="hybridMultilevel"/>
    <w:tmpl w:val="F35E2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2225CD"/>
    <w:multiLevelType w:val="hybridMultilevel"/>
    <w:tmpl w:val="E4C27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A51442"/>
    <w:multiLevelType w:val="hybridMultilevel"/>
    <w:tmpl w:val="11EABA6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2559B"/>
    <w:multiLevelType w:val="hybridMultilevel"/>
    <w:tmpl w:val="DA9AE3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5760158"/>
    <w:multiLevelType w:val="hybridMultilevel"/>
    <w:tmpl w:val="6AFCA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92018"/>
    <w:multiLevelType w:val="hybridMultilevel"/>
    <w:tmpl w:val="F904B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E2C0563"/>
    <w:multiLevelType w:val="hybridMultilevel"/>
    <w:tmpl w:val="9B58E5FA"/>
    <w:lvl w:ilvl="0" w:tplc="723E2940">
      <w:start w:val="5"/>
      <w:numFmt w:val="bullet"/>
      <w:lvlText w:val="-"/>
      <w:lvlJc w:val="left"/>
      <w:pPr>
        <w:ind w:left="3339" w:hanging="360"/>
      </w:pPr>
      <w:rPr>
        <w:rFonts w:ascii="Calibri" w:eastAsia="Times New Roman" w:hAnsi="Calibri" w:cs="Calibri" w:hint="default"/>
        <w:color w:val="FF0000"/>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5FF3445D"/>
    <w:multiLevelType w:val="multilevel"/>
    <w:tmpl w:val="FCFCFE52"/>
    <w:lvl w:ilvl="0">
      <w:start w:val="5"/>
      <w:numFmt w:val="decimal"/>
      <w:lvlText w:val="%1."/>
      <w:lvlJc w:val="left"/>
      <w:pPr>
        <w:ind w:left="720" w:hanging="360"/>
      </w:pPr>
      <w:rPr>
        <w:rFonts w:hint="default"/>
      </w:rPr>
    </w:lvl>
    <w:lvl w:ilvl="1">
      <w:start w:val="3"/>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62C45121"/>
    <w:multiLevelType w:val="hybridMultilevel"/>
    <w:tmpl w:val="6F3851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78A623C"/>
    <w:multiLevelType w:val="hybridMultilevel"/>
    <w:tmpl w:val="4DBC7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A0A5D"/>
    <w:multiLevelType w:val="hybridMultilevel"/>
    <w:tmpl w:val="76C010DC"/>
    <w:lvl w:ilvl="0" w:tplc="1550EEAA">
      <w:start w:val="1"/>
      <w:numFmt w:val="bullet"/>
      <w:lvlText w:val=""/>
      <w:lvlJc w:val="left"/>
      <w:pPr>
        <w:tabs>
          <w:tab w:val="num" w:pos="360"/>
        </w:tabs>
        <w:ind w:left="360" w:hanging="360"/>
      </w:pPr>
      <w:rPr>
        <w:rFonts w:ascii="Wingdings" w:eastAsia="Times New Roman" w:hAnsi="Wingdings" w:cs="Times New Roman"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DD72A5"/>
    <w:multiLevelType w:val="multilevel"/>
    <w:tmpl w:val="C80AC32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1D07DF"/>
    <w:multiLevelType w:val="hybridMultilevel"/>
    <w:tmpl w:val="6A64D7DC"/>
    <w:lvl w:ilvl="0" w:tplc="E6BE99B6">
      <w:start w:val="11"/>
      <w:numFmt w:val="decimal"/>
      <w:lvlText w:val="%1."/>
      <w:lvlJc w:val="left"/>
      <w:pPr>
        <w:tabs>
          <w:tab w:val="num" w:pos="1439"/>
        </w:tabs>
        <w:ind w:left="1439" w:hanging="900"/>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7" w15:restartNumberingAfterBreak="0">
    <w:nsid w:val="6FC22EA0"/>
    <w:multiLevelType w:val="hybridMultilevel"/>
    <w:tmpl w:val="B6C43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807F3B"/>
    <w:multiLevelType w:val="hybridMultilevel"/>
    <w:tmpl w:val="B630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025E2"/>
    <w:multiLevelType w:val="hybridMultilevel"/>
    <w:tmpl w:val="2560531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8CA3005"/>
    <w:multiLevelType w:val="hybridMultilevel"/>
    <w:tmpl w:val="4CCA42F8"/>
    <w:lvl w:ilvl="0" w:tplc="F6BE9742">
      <w:start w:val="1"/>
      <w:numFmt w:val="decimal"/>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9DC4C59"/>
    <w:multiLevelType w:val="multilevel"/>
    <w:tmpl w:val="64383C3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2086920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0492485">
    <w:abstractNumId w:val="5"/>
  </w:num>
  <w:num w:numId="3" w16cid:durableId="90587300">
    <w:abstractNumId w:val="26"/>
  </w:num>
  <w:num w:numId="4" w16cid:durableId="1296830528">
    <w:abstractNumId w:val="11"/>
  </w:num>
  <w:num w:numId="5" w16cid:durableId="1168398487">
    <w:abstractNumId w:val="2"/>
  </w:num>
  <w:num w:numId="6" w16cid:durableId="836305370">
    <w:abstractNumId w:val="13"/>
  </w:num>
  <w:num w:numId="7" w16cid:durableId="1015307659">
    <w:abstractNumId w:val="0"/>
  </w:num>
  <w:num w:numId="8" w16cid:durableId="1221525836">
    <w:abstractNumId w:val="6"/>
  </w:num>
  <w:num w:numId="9" w16cid:durableId="747655182">
    <w:abstractNumId w:val="29"/>
  </w:num>
  <w:num w:numId="10" w16cid:durableId="484855595">
    <w:abstractNumId w:val="27"/>
  </w:num>
  <w:num w:numId="11" w16cid:durableId="151607718">
    <w:abstractNumId w:val="30"/>
  </w:num>
  <w:num w:numId="12" w16cid:durableId="2055158013">
    <w:abstractNumId w:val="18"/>
  </w:num>
  <w:num w:numId="13" w16cid:durableId="1290357060">
    <w:abstractNumId w:val="24"/>
  </w:num>
  <w:num w:numId="14" w16cid:durableId="20885775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9923934">
    <w:abstractNumId w:val="12"/>
  </w:num>
  <w:num w:numId="16" w16cid:durableId="302587829">
    <w:abstractNumId w:val="17"/>
  </w:num>
  <w:num w:numId="17" w16cid:durableId="495848502">
    <w:abstractNumId w:val="19"/>
  </w:num>
  <w:num w:numId="18" w16cid:durableId="826090043">
    <w:abstractNumId w:val="10"/>
  </w:num>
  <w:num w:numId="19" w16cid:durableId="867328743">
    <w:abstractNumId w:val="23"/>
  </w:num>
  <w:num w:numId="20" w16cid:durableId="1114445990">
    <w:abstractNumId w:val="1"/>
  </w:num>
  <w:num w:numId="21" w16cid:durableId="895313938">
    <w:abstractNumId w:val="21"/>
  </w:num>
  <w:num w:numId="22" w16cid:durableId="1915434878">
    <w:abstractNumId w:val="16"/>
  </w:num>
  <w:num w:numId="23" w16cid:durableId="89668452">
    <w:abstractNumId w:val="31"/>
  </w:num>
  <w:num w:numId="24" w16cid:durableId="1241596181">
    <w:abstractNumId w:val="25"/>
  </w:num>
  <w:num w:numId="25" w16cid:durableId="1078870975">
    <w:abstractNumId w:val="28"/>
  </w:num>
  <w:num w:numId="26" w16cid:durableId="1612710012">
    <w:abstractNumId w:val="4"/>
  </w:num>
  <w:num w:numId="27" w16cid:durableId="191966753">
    <w:abstractNumId w:val="9"/>
  </w:num>
  <w:num w:numId="28" w16cid:durableId="1408766294">
    <w:abstractNumId w:val="20"/>
  </w:num>
  <w:num w:numId="29" w16cid:durableId="1019358841">
    <w:abstractNumId w:val="8"/>
  </w:num>
  <w:num w:numId="30" w16cid:durableId="1731424055">
    <w:abstractNumId w:val="22"/>
  </w:num>
  <w:num w:numId="31" w16cid:durableId="316494816">
    <w:abstractNumId w:val="15"/>
  </w:num>
  <w:num w:numId="32" w16cid:durableId="1046489018">
    <w:abstractNumId w:val="3"/>
  </w:num>
  <w:num w:numId="33" w16cid:durableId="232854791">
    <w:abstractNumId w:val="7"/>
  </w:num>
  <w:num w:numId="34" w16cid:durableId="20587047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E0"/>
    <w:rsid w:val="000022C6"/>
    <w:rsid w:val="00003434"/>
    <w:rsid w:val="00012593"/>
    <w:rsid w:val="00013A2D"/>
    <w:rsid w:val="00015DD7"/>
    <w:rsid w:val="00022E96"/>
    <w:rsid w:val="0003140E"/>
    <w:rsid w:val="000316AE"/>
    <w:rsid w:val="000348C9"/>
    <w:rsid w:val="00037829"/>
    <w:rsid w:val="000408C1"/>
    <w:rsid w:val="000441D8"/>
    <w:rsid w:val="00051F89"/>
    <w:rsid w:val="00053306"/>
    <w:rsid w:val="00061ADE"/>
    <w:rsid w:val="00067147"/>
    <w:rsid w:val="00071B0A"/>
    <w:rsid w:val="0007213F"/>
    <w:rsid w:val="0007421D"/>
    <w:rsid w:val="000C59C1"/>
    <w:rsid w:val="000D15AA"/>
    <w:rsid w:val="000D17AB"/>
    <w:rsid w:val="000D76DD"/>
    <w:rsid w:val="000E0D3B"/>
    <w:rsid w:val="000E1CEC"/>
    <w:rsid w:val="000E33CD"/>
    <w:rsid w:val="000E5A31"/>
    <w:rsid w:val="000E7381"/>
    <w:rsid w:val="000F0593"/>
    <w:rsid w:val="000F64EE"/>
    <w:rsid w:val="00102CEA"/>
    <w:rsid w:val="00110D63"/>
    <w:rsid w:val="0011315B"/>
    <w:rsid w:val="001131B5"/>
    <w:rsid w:val="00120690"/>
    <w:rsid w:val="00125F36"/>
    <w:rsid w:val="00134416"/>
    <w:rsid w:val="00135CE7"/>
    <w:rsid w:val="00137BA2"/>
    <w:rsid w:val="00140284"/>
    <w:rsid w:val="00140A82"/>
    <w:rsid w:val="00142874"/>
    <w:rsid w:val="00147B17"/>
    <w:rsid w:val="00154567"/>
    <w:rsid w:val="00156EF7"/>
    <w:rsid w:val="00190B81"/>
    <w:rsid w:val="001978F1"/>
    <w:rsid w:val="001A0E5E"/>
    <w:rsid w:val="001A6BFA"/>
    <w:rsid w:val="001B1354"/>
    <w:rsid w:val="001B2B1C"/>
    <w:rsid w:val="001B3640"/>
    <w:rsid w:val="001C021F"/>
    <w:rsid w:val="001C1690"/>
    <w:rsid w:val="001C3DAE"/>
    <w:rsid w:val="001D087F"/>
    <w:rsid w:val="001D092A"/>
    <w:rsid w:val="001D096E"/>
    <w:rsid w:val="001E5796"/>
    <w:rsid w:val="0020696F"/>
    <w:rsid w:val="002204B7"/>
    <w:rsid w:val="0022680F"/>
    <w:rsid w:val="0023023C"/>
    <w:rsid w:val="002304F4"/>
    <w:rsid w:val="00233B8E"/>
    <w:rsid w:val="0023666A"/>
    <w:rsid w:val="0024518F"/>
    <w:rsid w:val="00254C9A"/>
    <w:rsid w:val="002615AF"/>
    <w:rsid w:val="00263041"/>
    <w:rsid w:val="00265CA0"/>
    <w:rsid w:val="00271747"/>
    <w:rsid w:val="002779FC"/>
    <w:rsid w:val="00282460"/>
    <w:rsid w:val="002871C8"/>
    <w:rsid w:val="0029619B"/>
    <w:rsid w:val="002B2C60"/>
    <w:rsid w:val="002B623A"/>
    <w:rsid w:val="002C2E3B"/>
    <w:rsid w:val="002C58EB"/>
    <w:rsid w:val="002E0938"/>
    <w:rsid w:val="002E1207"/>
    <w:rsid w:val="003030D2"/>
    <w:rsid w:val="00303B7E"/>
    <w:rsid w:val="003044B1"/>
    <w:rsid w:val="0030653A"/>
    <w:rsid w:val="00314335"/>
    <w:rsid w:val="00314B74"/>
    <w:rsid w:val="00315BBA"/>
    <w:rsid w:val="00325E84"/>
    <w:rsid w:val="00327678"/>
    <w:rsid w:val="003279ED"/>
    <w:rsid w:val="003326B1"/>
    <w:rsid w:val="00332788"/>
    <w:rsid w:val="00334E98"/>
    <w:rsid w:val="003401C4"/>
    <w:rsid w:val="00346923"/>
    <w:rsid w:val="00347F6E"/>
    <w:rsid w:val="00355FDD"/>
    <w:rsid w:val="003618F8"/>
    <w:rsid w:val="00370B08"/>
    <w:rsid w:val="003761EF"/>
    <w:rsid w:val="003811E0"/>
    <w:rsid w:val="00382F4C"/>
    <w:rsid w:val="00397595"/>
    <w:rsid w:val="00397782"/>
    <w:rsid w:val="003A42D9"/>
    <w:rsid w:val="003A606E"/>
    <w:rsid w:val="003B2851"/>
    <w:rsid w:val="003B3E27"/>
    <w:rsid w:val="003B472A"/>
    <w:rsid w:val="003C2AB5"/>
    <w:rsid w:val="003C6AA2"/>
    <w:rsid w:val="003D2CCD"/>
    <w:rsid w:val="003D3754"/>
    <w:rsid w:val="003E28F2"/>
    <w:rsid w:val="003E4C31"/>
    <w:rsid w:val="003E4CE2"/>
    <w:rsid w:val="003E519B"/>
    <w:rsid w:val="003F3AAB"/>
    <w:rsid w:val="003F414A"/>
    <w:rsid w:val="00403C71"/>
    <w:rsid w:val="0041560A"/>
    <w:rsid w:val="004357F7"/>
    <w:rsid w:val="004361C2"/>
    <w:rsid w:val="00440B3F"/>
    <w:rsid w:val="00443D3E"/>
    <w:rsid w:val="00443F75"/>
    <w:rsid w:val="00472763"/>
    <w:rsid w:val="00475CA4"/>
    <w:rsid w:val="00475FC2"/>
    <w:rsid w:val="00493FD9"/>
    <w:rsid w:val="00494A14"/>
    <w:rsid w:val="004B36B7"/>
    <w:rsid w:val="004B55B9"/>
    <w:rsid w:val="004D153C"/>
    <w:rsid w:val="004D23E5"/>
    <w:rsid w:val="004E09D3"/>
    <w:rsid w:val="004E519A"/>
    <w:rsid w:val="00515542"/>
    <w:rsid w:val="00515D1E"/>
    <w:rsid w:val="00520500"/>
    <w:rsid w:val="0052610A"/>
    <w:rsid w:val="005341DD"/>
    <w:rsid w:val="0053754F"/>
    <w:rsid w:val="0054419C"/>
    <w:rsid w:val="00544D98"/>
    <w:rsid w:val="00555633"/>
    <w:rsid w:val="0056136D"/>
    <w:rsid w:val="00562FBC"/>
    <w:rsid w:val="005634D4"/>
    <w:rsid w:val="00566416"/>
    <w:rsid w:val="005745B3"/>
    <w:rsid w:val="005841F2"/>
    <w:rsid w:val="00585442"/>
    <w:rsid w:val="00587FF5"/>
    <w:rsid w:val="005956F8"/>
    <w:rsid w:val="005A2690"/>
    <w:rsid w:val="005B43B9"/>
    <w:rsid w:val="005B5E69"/>
    <w:rsid w:val="005C4731"/>
    <w:rsid w:val="005C4E3F"/>
    <w:rsid w:val="005D38B9"/>
    <w:rsid w:val="005D5F23"/>
    <w:rsid w:val="005E04BE"/>
    <w:rsid w:val="005E1467"/>
    <w:rsid w:val="005E3D28"/>
    <w:rsid w:val="005E3D60"/>
    <w:rsid w:val="005F443A"/>
    <w:rsid w:val="00603D29"/>
    <w:rsid w:val="00603D5F"/>
    <w:rsid w:val="006149D3"/>
    <w:rsid w:val="0063500C"/>
    <w:rsid w:val="00645480"/>
    <w:rsid w:val="006463CA"/>
    <w:rsid w:val="0065742D"/>
    <w:rsid w:val="00662293"/>
    <w:rsid w:val="00663D4B"/>
    <w:rsid w:val="0066546E"/>
    <w:rsid w:val="00670765"/>
    <w:rsid w:val="0067389E"/>
    <w:rsid w:val="00674C51"/>
    <w:rsid w:val="00682746"/>
    <w:rsid w:val="00684E2D"/>
    <w:rsid w:val="006870DF"/>
    <w:rsid w:val="00693258"/>
    <w:rsid w:val="00693D5D"/>
    <w:rsid w:val="006A45FA"/>
    <w:rsid w:val="006A58CA"/>
    <w:rsid w:val="006B10E6"/>
    <w:rsid w:val="006C52E4"/>
    <w:rsid w:val="006D3DEC"/>
    <w:rsid w:val="006D400D"/>
    <w:rsid w:val="006D6701"/>
    <w:rsid w:val="006D7B1D"/>
    <w:rsid w:val="006E418B"/>
    <w:rsid w:val="006F1AF7"/>
    <w:rsid w:val="006F3D27"/>
    <w:rsid w:val="0070012A"/>
    <w:rsid w:val="00711A41"/>
    <w:rsid w:val="00711E74"/>
    <w:rsid w:val="0072229F"/>
    <w:rsid w:val="00723DFF"/>
    <w:rsid w:val="007256A5"/>
    <w:rsid w:val="007366DB"/>
    <w:rsid w:val="007374DB"/>
    <w:rsid w:val="0074379E"/>
    <w:rsid w:val="00754D64"/>
    <w:rsid w:val="007756A3"/>
    <w:rsid w:val="00776EED"/>
    <w:rsid w:val="00777492"/>
    <w:rsid w:val="0078095F"/>
    <w:rsid w:val="00783046"/>
    <w:rsid w:val="0078569A"/>
    <w:rsid w:val="00787508"/>
    <w:rsid w:val="007A0F1D"/>
    <w:rsid w:val="007A3773"/>
    <w:rsid w:val="007A4E64"/>
    <w:rsid w:val="007C3126"/>
    <w:rsid w:val="007D1503"/>
    <w:rsid w:val="007D33DE"/>
    <w:rsid w:val="007E0CC0"/>
    <w:rsid w:val="007E1C2F"/>
    <w:rsid w:val="007E202E"/>
    <w:rsid w:val="007E3AA4"/>
    <w:rsid w:val="007E48D1"/>
    <w:rsid w:val="007E561D"/>
    <w:rsid w:val="007E6356"/>
    <w:rsid w:val="007F1ED0"/>
    <w:rsid w:val="007F3D77"/>
    <w:rsid w:val="0080212B"/>
    <w:rsid w:val="00812F28"/>
    <w:rsid w:val="00813A14"/>
    <w:rsid w:val="00814040"/>
    <w:rsid w:val="00822130"/>
    <w:rsid w:val="008350AE"/>
    <w:rsid w:val="0084095E"/>
    <w:rsid w:val="00841394"/>
    <w:rsid w:val="008450B6"/>
    <w:rsid w:val="0085319A"/>
    <w:rsid w:val="0085339C"/>
    <w:rsid w:val="0085446A"/>
    <w:rsid w:val="0086206D"/>
    <w:rsid w:val="00864DAC"/>
    <w:rsid w:val="00876B1A"/>
    <w:rsid w:val="008779FA"/>
    <w:rsid w:val="00883462"/>
    <w:rsid w:val="0088758F"/>
    <w:rsid w:val="00891CB4"/>
    <w:rsid w:val="0089273E"/>
    <w:rsid w:val="00892BEC"/>
    <w:rsid w:val="008A059F"/>
    <w:rsid w:val="008A1C51"/>
    <w:rsid w:val="008A24B8"/>
    <w:rsid w:val="008A5157"/>
    <w:rsid w:val="008B2533"/>
    <w:rsid w:val="008B4368"/>
    <w:rsid w:val="008B5894"/>
    <w:rsid w:val="008D2463"/>
    <w:rsid w:val="008D307B"/>
    <w:rsid w:val="008D4841"/>
    <w:rsid w:val="008D58F3"/>
    <w:rsid w:val="008D70CC"/>
    <w:rsid w:val="008E2ACA"/>
    <w:rsid w:val="008F21ED"/>
    <w:rsid w:val="008F6608"/>
    <w:rsid w:val="009003B0"/>
    <w:rsid w:val="009125FE"/>
    <w:rsid w:val="00921A1B"/>
    <w:rsid w:val="00924BE4"/>
    <w:rsid w:val="00935753"/>
    <w:rsid w:val="0095199C"/>
    <w:rsid w:val="00954751"/>
    <w:rsid w:val="00961DBE"/>
    <w:rsid w:val="00962444"/>
    <w:rsid w:val="009700DA"/>
    <w:rsid w:val="00973D0E"/>
    <w:rsid w:val="00982D98"/>
    <w:rsid w:val="00985041"/>
    <w:rsid w:val="00985760"/>
    <w:rsid w:val="00985BD7"/>
    <w:rsid w:val="009952B4"/>
    <w:rsid w:val="009A5199"/>
    <w:rsid w:val="009A68E6"/>
    <w:rsid w:val="009A6C27"/>
    <w:rsid w:val="009B1A56"/>
    <w:rsid w:val="009B50AC"/>
    <w:rsid w:val="009B6AB4"/>
    <w:rsid w:val="009C5249"/>
    <w:rsid w:val="009F0FD5"/>
    <w:rsid w:val="00A01B5A"/>
    <w:rsid w:val="00A03D4C"/>
    <w:rsid w:val="00A25A18"/>
    <w:rsid w:val="00A25E83"/>
    <w:rsid w:val="00A27871"/>
    <w:rsid w:val="00A33482"/>
    <w:rsid w:val="00A349D1"/>
    <w:rsid w:val="00A455AC"/>
    <w:rsid w:val="00A509D3"/>
    <w:rsid w:val="00A54177"/>
    <w:rsid w:val="00A605DB"/>
    <w:rsid w:val="00A64990"/>
    <w:rsid w:val="00A71B49"/>
    <w:rsid w:val="00A818F5"/>
    <w:rsid w:val="00A823AD"/>
    <w:rsid w:val="00A856B5"/>
    <w:rsid w:val="00A95BFF"/>
    <w:rsid w:val="00AA156A"/>
    <w:rsid w:val="00AD3ACF"/>
    <w:rsid w:val="00AD4FA1"/>
    <w:rsid w:val="00AE43F5"/>
    <w:rsid w:val="00AF0885"/>
    <w:rsid w:val="00B04B61"/>
    <w:rsid w:val="00B12F3D"/>
    <w:rsid w:val="00B13D53"/>
    <w:rsid w:val="00B14632"/>
    <w:rsid w:val="00B14CA6"/>
    <w:rsid w:val="00B323ED"/>
    <w:rsid w:val="00B32967"/>
    <w:rsid w:val="00B36510"/>
    <w:rsid w:val="00B37BE7"/>
    <w:rsid w:val="00B37CF5"/>
    <w:rsid w:val="00B409C7"/>
    <w:rsid w:val="00B46D09"/>
    <w:rsid w:val="00B55CA2"/>
    <w:rsid w:val="00B57EE1"/>
    <w:rsid w:val="00B6074E"/>
    <w:rsid w:val="00B669D5"/>
    <w:rsid w:val="00B72906"/>
    <w:rsid w:val="00B7652A"/>
    <w:rsid w:val="00B838C8"/>
    <w:rsid w:val="00B8449F"/>
    <w:rsid w:val="00B87C6F"/>
    <w:rsid w:val="00B94B76"/>
    <w:rsid w:val="00BA0037"/>
    <w:rsid w:val="00BA53CF"/>
    <w:rsid w:val="00BA542B"/>
    <w:rsid w:val="00BB4551"/>
    <w:rsid w:val="00BB5553"/>
    <w:rsid w:val="00BB7108"/>
    <w:rsid w:val="00BC0D53"/>
    <w:rsid w:val="00BC114E"/>
    <w:rsid w:val="00BC172A"/>
    <w:rsid w:val="00BC2C58"/>
    <w:rsid w:val="00BC3ABD"/>
    <w:rsid w:val="00BC6547"/>
    <w:rsid w:val="00BE0BD5"/>
    <w:rsid w:val="00BE41EF"/>
    <w:rsid w:val="00BF3A4C"/>
    <w:rsid w:val="00BF3F77"/>
    <w:rsid w:val="00BF705E"/>
    <w:rsid w:val="00C01815"/>
    <w:rsid w:val="00C058E6"/>
    <w:rsid w:val="00C12F89"/>
    <w:rsid w:val="00C14450"/>
    <w:rsid w:val="00C146C7"/>
    <w:rsid w:val="00C221AE"/>
    <w:rsid w:val="00C3669C"/>
    <w:rsid w:val="00C4027C"/>
    <w:rsid w:val="00C42005"/>
    <w:rsid w:val="00C470DB"/>
    <w:rsid w:val="00C5411C"/>
    <w:rsid w:val="00C55DF1"/>
    <w:rsid w:val="00C653F5"/>
    <w:rsid w:val="00C70649"/>
    <w:rsid w:val="00C7077A"/>
    <w:rsid w:val="00C7375A"/>
    <w:rsid w:val="00C76B38"/>
    <w:rsid w:val="00C9098F"/>
    <w:rsid w:val="00C947F4"/>
    <w:rsid w:val="00C96A31"/>
    <w:rsid w:val="00CA0725"/>
    <w:rsid w:val="00CA5DF5"/>
    <w:rsid w:val="00CB0DCF"/>
    <w:rsid w:val="00CB7971"/>
    <w:rsid w:val="00CC18FB"/>
    <w:rsid w:val="00CC1BAE"/>
    <w:rsid w:val="00CC3723"/>
    <w:rsid w:val="00CC6554"/>
    <w:rsid w:val="00CD16F6"/>
    <w:rsid w:val="00CD3912"/>
    <w:rsid w:val="00CE3963"/>
    <w:rsid w:val="00CE4B33"/>
    <w:rsid w:val="00CF00ED"/>
    <w:rsid w:val="00CF70E0"/>
    <w:rsid w:val="00D11C01"/>
    <w:rsid w:val="00D16A1D"/>
    <w:rsid w:val="00D16CEB"/>
    <w:rsid w:val="00D17C87"/>
    <w:rsid w:val="00D30077"/>
    <w:rsid w:val="00D33B8D"/>
    <w:rsid w:val="00D4381C"/>
    <w:rsid w:val="00D43D19"/>
    <w:rsid w:val="00D53546"/>
    <w:rsid w:val="00D63746"/>
    <w:rsid w:val="00D70CF7"/>
    <w:rsid w:val="00D71FA5"/>
    <w:rsid w:val="00D874B4"/>
    <w:rsid w:val="00D910E8"/>
    <w:rsid w:val="00D92435"/>
    <w:rsid w:val="00D93B05"/>
    <w:rsid w:val="00DA27DC"/>
    <w:rsid w:val="00DA5F85"/>
    <w:rsid w:val="00DB75E8"/>
    <w:rsid w:val="00DB780C"/>
    <w:rsid w:val="00DC2E3F"/>
    <w:rsid w:val="00DD5F8F"/>
    <w:rsid w:val="00DD6017"/>
    <w:rsid w:val="00DD7085"/>
    <w:rsid w:val="00DE10BC"/>
    <w:rsid w:val="00DE1A34"/>
    <w:rsid w:val="00DF18EE"/>
    <w:rsid w:val="00DF3EFE"/>
    <w:rsid w:val="00E03D49"/>
    <w:rsid w:val="00E04DAE"/>
    <w:rsid w:val="00E12A27"/>
    <w:rsid w:val="00E1302B"/>
    <w:rsid w:val="00E20909"/>
    <w:rsid w:val="00E24406"/>
    <w:rsid w:val="00E27E14"/>
    <w:rsid w:val="00E36FF7"/>
    <w:rsid w:val="00E378EF"/>
    <w:rsid w:val="00E472BC"/>
    <w:rsid w:val="00E54117"/>
    <w:rsid w:val="00E6391E"/>
    <w:rsid w:val="00E72B86"/>
    <w:rsid w:val="00E735C8"/>
    <w:rsid w:val="00E75C6F"/>
    <w:rsid w:val="00E83DAC"/>
    <w:rsid w:val="00E95C50"/>
    <w:rsid w:val="00EA0C33"/>
    <w:rsid w:val="00EA2708"/>
    <w:rsid w:val="00EB7EDA"/>
    <w:rsid w:val="00EC1633"/>
    <w:rsid w:val="00EC77FC"/>
    <w:rsid w:val="00ED228C"/>
    <w:rsid w:val="00ED6BEC"/>
    <w:rsid w:val="00EE1B4F"/>
    <w:rsid w:val="00EE5EF5"/>
    <w:rsid w:val="00EF06CC"/>
    <w:rsid w:val="00F013BE"/>
    <w:rsid w:val="00F05EC0"/>
    <w:rsid w:val="00F11F3E"/>
    <w:rsid w:val="00F125CA"/>
    <w:rsid w:val="00F144F8"/>
    <w:rsid w:val="00F203FA"/>
    <w:rsid w:val="00F246A1"/>
    <w:rsid w:val="00F36174"/>
    <w:rsid w:val="00F364AC"/>
    <w:rsid w:val="00F41B88"/>
    <w:rsid w:val="00F4550F"/>
    <w:rsid w:val="00F47E8A"/>
    <w:rsid w:val="00F51777"/>
    <w:rsid w:val="00F62172"/>
    <w:rsid w:val="00F6235C"/>
    <w:rsid w:val="00F62868"/>
    <w:rsid w:val="00F638D1"/>
    <w:rsid w:val="00F646BA"/>
    <w:rsid w:val="00F66E61"/>
    <w:rsid w:val="00F71486"/>
    <w:rsid w:val="00F76E84"/>
    <w:rsid w:val="00F8725E"/>
    <w:rsid w:val="00FA1293"/>
    <w:rsid w:val="00FA5E1C"/>
    <w:rsid w:val="00FA68CA"/>
    <w:rsid w:val="00FB1EA5"/>
    <w:rsid w:val="00FB38C6"/>
    <w:rsid w:val="00FB4679"/>
    <w:rsid w:val="00FE02D8"/>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749F1F"/>
  <w15:docId w15:val="{337C7FD8-64DE-4A0A-934B-1604D31C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1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811E0"/>
    <w:rPr>
      <w:b/>
      <w:bCs/>
    </w:rPr>
  </w:style>
  <w:style w:type="character" w:styleId="Hyperlink">
    <w:name w:val="Hyperlink"/>
    <w:rsid w:val="005D5F23"/>
    <w:rPr>
      <w:color w:val="0000FF"/>
      <w:u w:val="single"/>
    </w:rPr>
  </w:style>
  <w:style w:type="paragraph" w:styleId="NormalWeb">
    <w:name w:val="Normal (Web)"/>
    <w:basedOn w:val="Normal"/>
    <w:rsid w:val="005D5F23"/>
    <w:pPr>
      <w:spacing w:before="100" w:beforeAutospacing="1" w:after="100" w:afterAutospacing="1"/>
    </w:pPr>
  </w:style>
  <w:style w:type="paragraph" w:styleId="Header">
    <w:name w:val="header"/>
    <w:basedOn w:val="Normal"/>
    <w:link w:val="HeaderChar"/>
    <w:uiPriority w:val="99"/>
    <w:rsid w:val="005E3D28"/>
    <w:pPr>
      <w:tabs>
        <w:tab w:val="center" w:pos="4320"/>
        <w:tab w:val="right" w:pos="8640"/>
      </w:tabs>
    </w:pPr>
    <w:rPr>
      <w:lang w:val="en-US"/>
    </w:rPr>
  </w:style>
  <w:style w:type="paragraph" w:styleId="Footer">
    <w:name w:val="footer"/>
    <w:basedOn w:val="Normal"/>
    <w:rsid w:val="005E3D28"/>
    <w:pPr>
      <w:tabs>
        <w:tab w:val="center" w:pos="4320"/>
        <w:tab w:val="right" w:pos="8640"/>
      </w:tabs>
    </w:pPr>
  </w:style>
  <w:style w:type="paragraph" w:styleId="BalloonText">
    <w:name w:val="Balloon Text"/>
    <w:basedOn w:val="Normal"/>
    <w:semiHidden/>
    <w:rsid w:val="002E1207"/>
    <w:rPr>
      <w:rFonts w:ascii="Tahoma" w:hAnsi="Tahoma" w:cs="Tahoma"/>
      <w:sz w:val="16"/>
      <w:szCs w:val="16"/>
    </w:rPr>
  </w:style>
  <w:style w:type="character" w:customStyle="1" w:styleId="nobr1">
    <w:name w:val="nobr1"/>
    <w:basedOn w:val="DefaultParagraphFont"/>
    <w:rsid w:val="00BC6547"/>
  </w:style>
  <w:style w:type="character" w:styleId="Emphasis">
    <w:name w:val="Emphasis"/>
    <w:qFormat/>
    <w:rsid w:val="000C59C1"/>
    <w:rPr>
      <w:i/>
      <w:iCs/>
    </w:rPr>
  </w:style>
  <w:style w:type="character" w:customStyle="1" w:styleId="xbe">
    <w:name w:val="_xbe"/>
    <w:basedOn w:val="DefaultParagraphFont"/>
    <w:rsid w:val="0007213F"/>
  </w:style>
  <w:style w:type="character" w:customStyle="1" w:styleId="HeaderChar">
    <w:name w:val="Header Char"/>
    <w:link w:val="Header"/>
    <w:uiPriority w:val="99"/>
    <w:rsid w:val="00F66E61"/>
    <w:rPr>
      <w:sz w:val="24"/>
      <w:szCs w:val="24"/>
      <w:lang w:val="en-US" w:eastAsia="en-US"/>
    </w:rPr>
  </w:style>
  <w:style w:type="paragraph" w:styleId="ListParagraph">
    <w:name w:val="List Paragraph"/>
    <w:basedOn w:val="Normal"/>
    <w:qFormat/>
    <w:rsid w:val="002C58EB"/>
    <w:pPr>
      <w:spacing w:after="200" w:line="276" w:lineRule="auto"/>
      <w:ind w:left="720"/>
      <w:contextualSpacing/>
    </w:pPr>
    <w:rPr>
      <w:rFonts w:ascii="Calibri" w:eastAsia="Calibri" w:hAnsi="Calibri"/>
      <w:sz w:val="22"/>
      <w:szCs w:val="22"/>
    </w:rPr>
  </w:style>
  <w:style w:type="paragraph" w:customStyle="1" w:styleId="Default">
    <w:name w:val="Default"/>
    <w:rsid w:val="00BC172A"/>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CB0DCF"/>
    <w:rPr>
      <w:sz w:val="16"/>
      <w:szCs w:val="16"/>
    </w:rPr>
  </w:style>
  <w:style w:type="paragraph" w:styleId="CommentText">
    <w:name w:val="annotation text"/>
    <w:basedOn w:val="Normal"/>
    <w:link w:val="CommentTextChar"/>
    <w:uiPriority w:val="99"/>
    <w:unhideWhenUsed/>
    <w:rsid w:val="00CB0DCF"/>
    <w:rPr>
      <w:sz w:val="20"/>
      <w:szCs w:val="20"/>
    </w:rPr>
  </w:style>
  <w:style w:type="character" w:customStyle="1" w:styleId="CommentTextChar">
    <w:name w:val="Comment Text Char"/>
    <w:basedOn w:val="DefaultParagraphFont"/>
    <w:link w:val="CommentText"/>
    <w:uiPriority w:val="99"/>
    <w:rsid w:val="00CB0DCF"/>
    <w:rPr>
      <w:lang w:eastAsia="en-US"/>
    </w:rPr>
  </w:style>
  <w:style w:type="paragraph" w:styleId="CommentSubject">
    <w:name w:val="annotation subject"/>
    <w:basedOn w:val="CommentText"/>
    <w:next w:val="CommentText"/>
    <w:link w:val="CommentSubjectChar"/>
    <w:uiPriority w:val="99"/>
    <w:semiHidden/>
    <w:unhideWhenUsed/>
    <w:rsid w:val="00CB0DCF"/>
    <w:rPr>
      <w:b/>
      <w:bCs/>
    </w:rPr>
  </w:style>
  <w:style w:type="character" w:customStyle="1" w:styleId="CommentSubjectChar">
    <w:name w:val="Comment Subject Char"/>
    <w:basedOn w:val="CommentTextChar"/>
    <w:link w:val="CommentSubject"/>
    <w:uiPriority w:val="99"/>
    <w:semiHidden/>
    <w:rsid w:val="00CB0DCF"/>
    <w:rPr>
      <w:b/>
      <w:bCs/>
      <w:lang w:eastAsia="en-US"/>
    </w:rPr>
  </w:style>
  <w:style w:type="paragraph" w:customStyle="1" w:styleId="xmsonormal">
    <w:name w:val="x_msonormal"/>
    <w:basedOn w:val="Normal"/>
    <w:uiPriority w:val="99"/>
    <w:rsid w:val="00587FF5"/>
    <w:rPr>
      <w:rFonts w:eastAsiaTheme="minorHAnsi"/>
      <w:lang w:eastAsia="en-GB"/>
    </w:rPr>
  </w:style>
  <w:style w:type="paragraph" w:customStyle="1" w:styleId="yiv8078253191msonormal">
    <w:name w:val="yiv8078253191msonormal"/>
    <w:basedOn w:val="Normal"/>
    <w:rsid w:val="008B4368"/>
    <w:pPr>
      <w:suppressAutoHyphens/>
      <w:autoSpaceDN w:val="0"/>
      <w:spacing w:before="100" w:after="100"/>
    </w:pPr>
    <w:rPr>
      <w:rFonts w:ascii="Calibri" w:eastAsia="Calibri" w:hAnsi="Calibri" w:cs="Calibri"/>
      <w:sz w:val="22"/>
      <w:szCs w:val="22"/>
      <w:lang w:eastAsia="en-GB"/>
    </w:rPr>
  </w:style>
  <w:style w:type="table" w:styleId="TableGrid">
    <w:name w:val="Table Grid"/>
    <w:basedOn w:val="TableNormal"/>
    <w:uiPriority w:val="59"/>
    <w:rsid w:val="00D43D19"/>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B12F3D"/>
    <w:pPr>
      <w:suppressAutoHyphens/>
      <w:autoSpaceDN w:val="0"/>
      <w:spacing w:before="100" w:after="100"/>
    </w:pPr>
    <w:rPr>
      <w:lang w:eastAsia="en-GB"/>
    </w:rPr>
  </w:style>
  <w:style w:type="character" w:customStyle="1" w:styleId="color11">
    <w:name w:val="color_11"/>
    <w:basedOn w:val="DefaultParagraphFont"/>
    <w:rsid w:val="00B12F3D"/>
  </w:style>
  <w:style w:type="character" w:customStyle="1" w:styleId="wixguard">
    <w:name w:val="wixguard"/>
    <w:basedOn w:val="DefaultParagraphFont"/>
    <w:rsid w:val="00B1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99864">
      <w:bodyDiv w:val="1"/>
      <w:marLeft w:val="0"/>
      <w:marRight w:val="0"/>
      <w:marTop w:val="0"/>
      <w:marBottom w:val="0"/>
      <w:divBdr>
        <w:top w:val="none" w:sz="0" w:space="0" w:color="auto"/>
        <w:left w:val="none" w:sz="0" w:space="0" w:color="auto"/>
        <w:bottom w:val="none" w:sz="0" w:space="0" w:color="auto"/>
        <w:right w:val="none" w:sz="0" w:space="0" w:color="auto"/>
      </w:divBdr>
    </w:div>
    <w:div w:id="404841308">
      <w:bodyDiv w:val="1"/>
      <w:marLeft w:val="0"/>
      <w:marRight w:val="0"/>
      <w:marTop w:val="0"/>
      <w:marBottom w:val="0"/>
      <w:divBdr>
        <w:top w:val="none" w:sz="0" w:space="0" w:color="auto"/>
        <w:left w:val="none" w:sz="0" w:space="0" w:color="auto"/>
        <w:bottom w:val="none" w:sz="0" w:space="0" w:color="auto"/>
        <w:right w:val="none" w:sz="0" w:space="0" w:color="auto"/>
      </w:divBdr>
      <w:divsChild>
        <w:div w:id="1427265089">
          <w:marLeft w:val="0"/>
          <w:marRight w:val="0"/>
          <w:marTop w:val="0"/>
          <w:marBottom w:val="0"/>
          <w:divBdr>
            <w:top w:val="none" w:sz="0" w:space="0" w:color="auto"/>
            <w:left w:val="none" w:sz="0" w:space="0" w:color="auto"/>
            <w:bottom w:val="none" w:sz="0" w:space="0" w:color="auto"/>
            <w:right w:val="none" w:sz="0" w:space="0" w:color="auto"/>
          </w:divBdr>
          <w:divsChild>
            <w:div w:id="1235315331">
              <w:marLeft w:val="0"/>
              <w:marRight w:val="0"/>
              <w:marTop w:val="0"/>
              <w:marBottom w:val="0"/>
              <w:divBdr>
                <w:top w:val="none" w:sz="0" w:space="0" w:color="auto"/>
                <w:left w:val="none" w:sz="0" w:space="0" w:color="auto"/>
                <w:bottom w:val="none" w:sz="0" w:space="0" w:color="auto"/>
                <w:right w:val="none" w:sz="0" w:space="0" w:color="auto"/>
              </w:divBdr>
              <w:divsChild>
                <w:div w:id="1277786029">
                  <w:marLeft w:val="0"/>
                  <w:marRight w:val="0"/>
                  <w:marTop w:val="0"/>
                  <w:marBottom w:val="0"/>
                  <w:divBdr>
                    <w:top w:val="none" w:sz="0" w:space="0" w:color="auto"/>
                    <w:left w:val="none" w:sz="0" w:space="0" w:color="auto"/>
                    <w:bottom w:val="none" w:sz="0" w:space="0" w:color="auto"/>
                    <w:right w:val="none" w:sz="0" w:space="0" w:color="auto"/>
                  </w:divBdr>
                  <w:divsChild>
                    <w:div w:id="1476140673">
                      <w:marLeft w:val="0"/>
                      <w:marRight w:val="-2382"/>
                      <w:marTop w:val="0"/>
                      <w:marBottom w:val="0"/>
                      <w:divBdr>
                        <w:top w:val="none" w:sz="0" w:space="0" w:color="auto"/>
                        <w:left w:val="none" w:sz="0" w:space="0" w:color="auto"/>
                        <w:bottom w:val="none" w:sz="0" w:space="0" w:color="auto"/>
                        <w:right w:val="none" w:sz="0" w:space="0" w:color="auto"/>
                      </w:divBdr>
                      <w:divsChild>
                        <w:div w:id="1393575396">
                          <w:marLeft w:val="2005"/>
                          <w:marRight w:val="2382"/>
                          <w:marTop w:val="0"/>
                          <w:marBottom w:val="0"/>
                          <w:divBdr>
                            <w:top w:val="none" w:sz="0" w:space="0" w:color="auto"/>
                            <w:left w:val="none" w:sz="0" w:space="0" w:color="auto"/>
                            <w:bottom w:val="none" w:sz="0" w:space="0" w:color="auto"/>
                            <w:right w:val="none" w:sz="0" w:space="0" w:color="auto"/>
                          </w:divBdr>
                          <w:divsChild>
                            <w:div w:id="598025167">
                              <w:marLeft w:val="222"/>
                              <w:marRight w:val="222"/>
                              <w:marTop w:val="222"/>
                              <w:marBottom w:val="222"/>
                              <w:divBdr>
                                <w:top w:val="none" w:sz="0" w:space="0" w:color="auto"/>
                                <w:left w:val="none" w:sz="0" w:space="0" w:color="auto"/>
                                <w:bottom w:val="dotted" w:sz="4" w:space="11" w:color="009999"/>
                                <w:right w:val="none" w:sz="0" w:space="0" w:color="auto"/>
                              </w:divBdr>
                            </w:div>
                          </w:divsChild>
                        </w:div>
                      </w:divsChild>
                    </w:div>
                  </w:divsChild>
                </w:div>
              </w:divsChild>
            </w:div>
          </w:divsChild>
        </w:div>
      </w:divsChild>
    </w:div>
    <w:div w:id="793598743">
      <w:bodyDiv w:val="1"/>
      <w:marLeft w:val="0"/>
      <w:marRight w:val="0"/>
      <w:marTop w:val="0"/>
      <w:marBottom w:val="0"/>
      <w:divBdr>
        <w:top w:val="none" w:sz="0" w:space="0" w:color="auto"/>
        <w:left w:val="none" w:sz="0" w:space="0" w:color="auto"/>
        <w:bottom w:val="none" w:sz="0" w:space="0" w:color="auto"/>
        <w:right w:val="none" w:sz="0" w:space="0" w:color="auto"/>
      </w:divBdr>
    </w:div>
    <w:div w:id="1053844567">
      <w:bodyDiv w:val="1"/>
      <w:marLeft w:val="0"/>
      <w:marRight w:val="0"/>
      <w:marTop w:val="0"/>
      <w:marBottom w:val="0"/>
      <w:divBdr>
        <w:top w:val="none" w:sz="0" w:space="0" w:color="auto"/>
        <w:left w:val="none" w:sz="0" w:space="0" w:color="auto"/>
        <w:bottom w:val="none" w:sz="0" w:space="0" w:color="auto"/>
        <w:right w:val="none" w:sz="0" w:space="0" w:color="auto"/>
      </w:divBdr>
      <w:divsChild>
        <w:div w:id="147140965">
          <w:marLeft w:val="0"/>
          <w:marRight w:val="0"/>
          <w:marTop w:val="0"/>
          <w:marBottom w:val="0"/>
          <w:divBdr>
            <w:top w:val="none" w:sz="0" w:space="0" w:color="auto"/>
            <w:left w:val="none" w:sz="0" w:space="0" w:color="auto"/>
            <w:bottom w:val="none" w:sz="0" w:space="0" w:color="auto"/>
            <w:right w:val="none" w:sz="0" w:space="0" w:color="auto"/>
          </w:divBdr>
        </w:div>
        <w:div w:id="324404328">
          <w:marLeft w:val="0"/>
          <w:marRight w:val="0"/>
          <w:marTop w:val="0"/>
          <w:marBottom w:val="0"/>
          <w:divBdr>
            <w:top w:val="none" w:sz="0" w:space="0" w:color="auto"/>
            <w:left w:val="none" w:sz="0" w:space="0" w:color="auto"/>
            <w:bottom w:val="none" w:sz="0" w:space="0" w:color="auto"/>
            <w:right w:val="none" w:sz="0" w:space="0" w:color="auto"/>
          </w:divBdr>
        </w:div>
        <w:div w:id="552473834">
          <w:marLeft w:val="0"/>
          <w:marRight w:val="0"/>
          <w:marTop w:val="0"/>
          <w:marBottom w:val="0"/>
          <w:divBdr>
            <w:top w:val="none" w:sz="0" w:space="0" w:color="auto"/>
            <w:left w:val="none" w:sz="0" w:space="0" w:color="auto"/>
            <w:bottom w:val="none" w:sz="0" w:space="0" w:color="auto"/>
            <w:right w:val="none" w:sz="0" w:space="0" w:color="auto"/>
          </w:divBdr>
        </w:div>
        <w:div w:id="705369790">
          <w:marLeft w:val="0"/>
          <w:marRight w:val="0"/>
          <w:marTop w:val="0"/>
          <w:marBottom w:val="0"/>
          <w:divBdr>
            <w:top w:val="none" w:sz="0" w:space="0" w:color="auto"/>
            <w:left w:val="none" w:sz="0" w:space="0" w:color="auto"/>
            <w:bottom w:val="none" w:sz="0" w:space="0" w:color="auto"/>
            <w:right w:val="none" w:sz="0" w:space="0" w:color="auto"/>
          </w:divBdr>
        </w:div>
        <w:div w:id="741414608">
          <w:marLeft w:val="0"/>
          <w:marRight w:val="0"/>
          <w:marTop w:val="0"/>
          <w:marBottom w:val="0"/>
          <w:divBdr>
            <w:top w:val="none" w:sz="0" w:space="0" w:color="auto"/>
            <w:left w:val="none" w:sz="0" w:space="0" w:color="auto"/>
            <w:bottom w:val="none" w:sz="0" w:space="0" w:color="auto"/>
            <w:right w:val="none" w:sz="0" w:space="0" w:color="auto"/>
          </w:divBdr>
        </w:div>
        <w:div w:id="937636652">
          <w:marLeft w:val="0"/>
          <w:marRight w:val="0"/>
          <w:marTop w:val="0"/>
          <w:marBottom w:val="0"/>
          <w:divBdr>
            <w:top w:val="none" w:sz="0" w:space="0" w:color="auto"/>
            <w:left w:val="none" w:sz="0" w:space="0" w:color="auto"/>
            <w:bottom w:val="none" w:sz="0" w:space="0" w:color="auto"/>
            <w:right w:val="none" w:sz="0" w:space="0" w:color="auto"/>
          </w:divBdr>
        </w:div>
        <w:div w:id="943804954">
          <w:marLeft w:val="0"/>
          <w:marRight w:val="0"/>
          <w:marTop w:val="0"/>
          <w:marBottom w:val="0"/>
          <w:divBdr>
            <w:top w:val="none" w:sz="0" w:space="0" w:color="auto"/>
            <w:left w:val="none" w:sz="0" w:space="0" w:color="auto"/>
            <w:bottom w:val="none" w:sz="0" w:space="0" w:color="auto"/>
            <w:right w:val="none" w:sz="0" w:space="0" w:color="auto"/>
          </w:divBdr>
        </w:div>
        <w:div w:id="982003808">
          <w:marLeft w:val="0"/>
          <w:marRight w:val="0"/>
          <w:marTop w:val="0"/>
          <w:marBottom w:val="0"/>
          <w:divBdr>
            <w:top w:val="none" w:sz="0" w:space="0" w:color="auto"/>
            <w:left w:val="none" w:sz="0" w:space="0" w:color="auto"/>
            <w:bottom w:val="none" w:sz="0" w:space="0" w:color="auto"/>
            <w:right w:val="none" w:sz="0" w:space="0" w:color="auto"/>
          </w:divBdr>
        </w:div>
        <w:div w:id="1008293608">
          <w:marLeft w:val="0"/>
          <w:marRight w:val="0"/>
          <w:marTop w:val="0"/>
          <w:marBottom w:val="0"/>
          <w:divBdr>
            <w:top w:val="none" w:sz="0" w:space="0" w:color="auto"/>
            <w:left w:val="none" w:sz="0" w:space="0" w:color="auto"/>
            <w:bottom w:val="none" w:sz="0" w:space="0" w:color="auto"/>
            <w:right w:val="none" w:sz="0" w:space="0" w:color="auto"/>
          </w:divBdr>
        </w:div>
        <w:div w:id="1010714959">
          <w:marLeft w:val="0"/>
          <w:marRight w:val="0"/>
          <w:marTop w:val="0"/>
          <w:marBottom w:val="0"/>
          <w:divBdr>
            <w:top w:val="none" w:sz="0" w:space="0" w:color="auto"/>
            <w:left w:val="none" w:sz="0" w:space="0" w:color="auto"/>
            <w:bottom w:val="none" w:sz="0" w:space="0" w:color="auto"/>
            <w:right w:val="none" w:sz="0" w:space="0" w:color="auto"/>
          </w:divBdr>
        </w:div>
        <w:div w:id="1203514077">
          <w:marLeft w:val="0"/>
          <w:marRight w:val="0"/>
          <w:marTop w:val="0"/>
          <w:marBottom w:val="0"/>
          <w:divBdr>
            <w:top w:val="none" w:sz="0" w:space="0" w:color="auto"/>
            <w:left w:val="none" w:sz="0" w:space="0" w:color="auto"/>
            <w:bottom w:val="none" w:sz="0" w:space="0" w:color="auto"/>
            <w:right w:val="none" w:sz="0" w:space="0" w:color="auto"/>
          </w:divBdr>
        </w:div>
        <w:div w:id="1234004695">
          <w:marLeft w:val="0"/>
          <w:marRight w:val="0"/>
          <w:marTop w:val="0"/>
          <w:marBottom w:val="0"/>
          <w:divBdr>
            <w:top w:val="none" w:sz="0" w:space="0" w:color="auto"/>
            <w:left w:val="none" w:sz="0" w:space="0" w:color="auto"/>
            <w:bottom w:val="none" w:sz="0" w:space="0" w:color="auto"/>
            <w:right w:val="none" w:sz="0" w:space="0" w:color="auto"/>
          </w:divBdr>
        </w:div>
        <w:div w:id="1322271059">
          <w:marLeft w:val="0"/>
          <w:marRight w:val="0"/>
          <w:marTop w:val="0"/>
          <w:marBottom w:val="0"/>
          <w:divBdr>
            <w:top w:val="none" w:sz="0" w:space="0" w:color="auto"/>
            <w:left w:val="none" w:sz="0" w:space="0" w:color="auto"/>
            <w:bottom w:val="none" w:sz="0" w:space="0" w:color="auto"/>
            <w:right w:val="none" w:sz="0" w:space="0" w:color="auto"/>
          </w:divBdr>
        </w:div>
        <w:div w:id="1477456381">
          <w:marLeft w:val="0"/>
          <w:marRight w:val="0"/>
          <w:marTop w:val="0"/>
          <w:marBottom w:val="0"/>
          <w:divBdr>
            <w:top w:val="none" w:sz="0" w:space="0" w:color="auto"/>
            <w:left w:val="none" w:sz="0" w:space="0" w:color="auto"/>
            <w:bottom w:val="none" w:sz="0" w:space="0" w:color="auto"/>
            <w:right w:val="none" w:sz="0" w:space="0" w:color="auto"/>
          </w:divBdr>
        </w:div>
        <w:div w:id="1479372427">
          <w:marLeft w:val="0"/>
          <w:marRight w:val="0"/>
          <w:marTop w:val="0"/>
          <w:marBottom w:val="0"/>
          <w:divBdr>
            <w:top w:val="none" w:sz="0" w:space="0" w:color="auto"/>
            <w:left w:val="none" w:sz="0" w:space="0" w:color="auto"/>
            <w:bottom w:val="none" w:sz="0" w:space="0" w:color="auto"/>
            <w:right w:val="none" w:sz="0" w:space="0" w:color="auto"/>
          </w:divBdr>
        </w:div>
        <w:div w:id="1508247118">
          <w:marLeft w:val="0"/>
          <w:marRight w:val="0"/>
          <w:marTop w:val="0"/>
          <w:marBottom w:val="0"/>
          <w:divBdr>
            <w:top w:val="none" w:sz="0" w:space="0" w:color="auto"/>
            <w:left w:val="none" w:sz="0" w:space="0" w:color="auto"/>
            <w:bottom w:val="none" w:sz="0" w:space="0" w:color="auto"/>
            <w:right w:val="none" w:sz="0" w:space="0" w:color="auto"/>
          </w:divBdr>
        </w:div>
        <w:div w:id="1750151143">
          <w:marLeft w:val="0"/>
          <w:marRight w:val="0"/>
          <w:marTop w:val="0"/>
          <w:marBottom w:val="0"/>
          <w:divBdr>
            <w:top w:val="none" w:sz="0" w:space="0" w:color="auto"/>
            <w:left w:val="none" w:sz="0" w:space="0" w:color="auto"/>
            <w:bottom w:val="none" w:sz="0" w:space="0" w:color="auto"/>
            <w:right w:val="none" w:sz="0" w:space="0" w:color="auto"/>
          </w:divBdr>
        </w:div>
        <w:div w:id="1872455777">
          <w:marLeft w:val="0"/>
          <w:marRight w:val="0"/>
          <w:marTop w:val="0"/>
          <w:marBottom w:val="0"/>
          <w:divBdr>
            <w:top w:val="none" w:sz="0" w:space="0" w:color="auto"/>
            <w:left w:val="none" w:sz="0" w:space="0" w:color="auto"/>
            <w:bottom w:val="none" w:sz="0" w:space="0" w:color="auto"/>
            <w:right w:val="none" w:sz="0" w:space="0" w:color="auto"/>
          </w:divBdr>
        </w:div>
        <w:div w:id="1878620370">
          <w:marLeft w:val="0"/>
          <w:marRight w:val="0"/>
          <w:marTop w:val="0"/>
          <w:marBottom w:val="0"/>
          <w:divBdr>
            <w:top w:val="none" w:sz="0" w:space="0" w:color="auto"/>
            <w:left w:val="none" w:sz="0" w:space="0" w:color="auto"/>
            <w:bottom w:val="none" w:sz="0" w:space="0" w:color="auto"/>
            <w:right w:val="none" w:sz="0" w:space="0" w:color="auto"/>
          </w:divBdr>
        </w:div>
        <w:div w:id="2064140283">
          <w:marLeft w:val="0"/>
          <w:marRight w:val="0"/>
          <w:marTop w:val="0"/>
          <w:marBottom w:val="0"/>
          <w:divBdr>
            <w:top w:val="none" w:sz="0" w:space="0" w:color="auto"/>
            <w:left w:val="none" w:sz="0" w:space="0" w:color="auto"/>
            <w:bottom w:val="none" w:sz="0" w:space="0" w:color="auto"/>
            <w:right w:val="none" w:sz="0" w:space="0" w:color="auto"/>
          </w:divBdr>
        </w:div>
        <w:div w:id="2082487634">
          <w:marLeft w:val="0"/>
          <w:marRight w:val="0"/>
          <w:marTop w:val="0"/>
          <w:marBottom w:val="0"/>
          <w:divBdr>
            <w:top w:val="none" w:sz="0" w:space="0" w:color="auto"/>
            <w:left w:val="none" w:sz="0" w:space="0" w:color="auto"/>
            <w:bottom w:val="none" w:sz="0" w:space="0" w:color="auto"/>
            <w:right w:val="none" w:sz="0" w:space="0" w:color="auto"/>
          </w:divBdr>
        </w:div>
        <w:div w:id="2136175649">
          <w:marLeft w:val="0"/>
          <w:marRight w:val="0"/>
          <w:marTop w:val="0"/>
          <w:marBottom w:val="0"/>
          <w:divBdr>
            <w:top w:val="none" w:sz="0" w:space="0" w:color="auto"/>
            <w:left w:val="none" w:sz="0" w:space="0" w:color="auto"/>
            <w:bottom w:val="none" w:sz="0" w:space="0" w:color="auto"/>
            <w:right w:val="none" w:sz="0" w:space="0" w:color="auto"/>
          </w:divBdr>
        </w:div>
        <w:div w:id="2139686784">
          <w:marLeft w:val="0"/>
          <w:marRight w:val="0"/>
          <w:marTop w:val="0"/>
          <w:marBottom w:val="0"/>
          <w:divBdr>
            <w:top w:val="none" w:sz="0" w:space="0" w:color="auto"/>
            <w:left w:val="none" w:sz="0" w:space="0" w:color="auto"/>
            <w:bottom w:val="none" w:sz="0" w:space="0" w:color="auto"/>
            <w:right w:val="none" w:sz="0" w:space="0" w:color="auto"/>
          </w:divBdr>
        </w:div>
      </w:divsChild>
    </w:div>
    <w:div w:id="1091316670">
      <w:bodyDiv w:val="1"/>
      <w:marLeft w:val="0"/>
      <w:marRight w:val="0"/>
      <w:marTop w:val="0"/>
      <w:marBottom w:val="0"/>
      <w:divBdr>
        <w:top w:val="none" w:sz="0" w:space="0" w:color="auto"/>
        <w:left w:val="none" w:sz="0" w:space="0" w:color="auto"/>
        <w:bottom w:val="none" w:sz="0" w:space="0" w:color="auto"/>
        <w:right w:val="none" w:sz="0" w:space="0" w:color="auto"/>
      </w:divBdr>
    </w:div>
    <w:div w:id="1342313831">
      <w:bodyDiv w:val="1"/>
      <w:marLeft w:val="0"/>
      <w:marRight w:val="0"/>
      <w:marTop w:val="0"/>
      <w:marBottom w:val="0"/>
      <w:divBdr>
        <w:top w:val="none" w:sz="0" w:space="0" w:color="auto"/>
        <w:left w:val="none" w:sz="0" w:space="0" w:color="auto"/>
        <w:bottom w:val="none" w:sz="0" w:space="0" w:color="auto"/>
        <w:right w:val="none" w:sz="0" w:space="0" w:color="auto"/>
      </w:divBdr>
    </w:div>
    <w:div w:id="1623881397">
      <w:bodyDiv w:val="1"/>
      <w:marLeft w:val="0"/>
      <w:marRight w:val="0"/>
      <w:marTop w:val="0"/>
      <w:marBottom w:val="0"/>
      <w:divBdr>
        <w:top w:val="none" w:sz="0" w:space="0" w:color="auto"/>
        <w:left w:val="none" w:sz="0" w:space="0" w:color="auto"/>
        <w:bottom w:val="none" w:sz="0" w:space="0" w:color="auto"/>
        <w:right w:val="none" w:sz="0" w:space="0" w:color="auto"/>
      </w:divBdr>
    </w:div>
    <w:div w:id="2039771487">
      <w:bodyDiv w:val="1"/>
      <w:marLeft w:val="0"/>
      <w:marRight w:val="0"/>
      <w:marTop w:val="0"/>
      <w:marBottom w:val="133"/>
      <w:divBdr>
        <w:top w:val="none" w:sz="0" w:space="0" w:color="auto"/>
        <w:left w:val="none" w:sz="0" w:space="0" w:color="auto"/>
        <w:bottom w:val="none" w:sz="0" w:space="0" w:color="auto"/>
        <w:right w:val="none" w:sz="0" w:space="0" w:color="auto"/>
      </w:divBdr>
      <w:divsChild>
        <w:div w:id="2098477520">
          <w:marLeft w:val="0"/>
          <w:marRight w:val="0"/>
          <w:marTop w:val="875"/>
          <w:marBottom w:val="111"/>
          <w:divBdr>
            <w:top w:val="none" w:sz="0" w:space="0" w:color="auto"/>
            <w:left w:val="none" w:sz="0" w:space="0" w:color="auto"/>
            <w:bottom w:val="single" w:sz="4" w:space="0" w:color="FFFFFF"/>
            <w:right w:val="none" w:sz="0" w:space="0" w:color="auto"/>
          </w:divBdr>
          <w:divsChild>
            <w:div w:id="1250504744">
              <w:marLeft w:val="0"/>
              <w:marRight w:val="0"/>
              <w:marTop w:val="0"/>
              <w:marBottom w:val="89"/>
              <w:divBdr>
                <w:top w:val="none" w:sz="0" w:space="0" w:color="auto"/>
                <w:left w:val="none" w:sz="0" w:space="0" w:color="auto"/>
                <w:bottom w:val="none" w:sz="0" w:space="0" w:color="auto"/>
                <w:right w:val="none" w:sz="0" w:space="0" w:color="auto"/>
              </w:divBdr>
              <w:divsChild>
                <w:div w:id="763499423">
                  <w:marLeft w:val="0"/>
                  <w:marRight w:val="0"/>
                  <w:marTop w:val="0"/>
                  <w:marBottom w:val="0"/>
                  <w:divBdr>
                    <w:top w:val="none" w:sz="0" w:space="0" w:color="auto"/>
                    <w:left w:val="none" w:sz="0" w:space="0" w:color="auto"/>
                    <w:bottom w:val="none" w:sz="0" w:space="0" w:color="auto"/>
                    <w:right w:val="none" w:sz="0" w:space="0" w:color="auto"/>
                  </w:divBdr>
                  <w:divsChild>
                    <w:div w:id="1724252378">
                      <w:marLeft w:val="199"/>
                      <w:marRight w:val="199"/>
                      <w:marTop w:val="199"/>
                      <w:marBottom w:val="199"/>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tesbury.wixsite.com/yatesbury/soil-life" TargetMode="External"/><Relationship Id="rId3" Type="http://schemas.openxmlformats.org/officeDocument/2006/relationships/settings" Target="settings.xml"/><Relationship Id="rId7" Type="http://schemas.openxmlformats.org/officeDocument/2006/relationships/hyperlink" Target="https://www.regenb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1842</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Dear Wiltshire Member,</vt:lpstr>
    </vt:vector>
  </TitlesOfParts>
  <Company>Wiltshire CPRE</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Wiltshire Member,</dc:title>
  <dc:creator>Margaret Armand Smith</dc:creator>
  <cp:lastModifiedBy>CPRE Admin</cp:lastModifiedBy>
  <cp:revision>9</cp:revision>
  <cp:lastPrinted>2022-07-13T14:44:00Z</cp:lastPrinted>
  <dcterms:created xsi:type="dcterms:W3CDTF">2022-11-07T10:32:00Z</dcterms:created>
  <dcterms:modified xsi:type="dcterms:W3CDTF">2023-06-05T14:36:00Z</dcterms:modified>
</cp:coreProperties>
</file>