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2A009" w14:textId="4A1B5670" w:rsidR="001C0852" w:rsidRPr="00814707" w:rsidRDefault="00CB619E" w:rsidP="001C0852">
      <w:pPr>
        <w:spacing w:before="120"/>
        <w:ind w:left="360"/>
        <w:jc w:val="center"/>
        <w:rPr>
          <w:rFonts w:ascii="Calibri" w:hAnsi="Calibri" w:cs="Calibri"/>
          <w:b/>
          <w:bCs/>
          <w:color w:val="000000"/>
        </w:rPr>
      </w:pPr>
      <w:r>
        <w:rPr>
          <w:rFonts w:ascii="Calibri" w:hAnsi="Calibri" w:cs="Calibri"/>
          <w:b/>
          <w:bCs/>
          <w:color w:val="000000"/>
        </w:rPr>
        <w:t>MINUTES</w:t>
      </w:r>
    </w:p>
    <w:p w14:paraId="20A24AB8" w14:textId="77777777" w:rsidR="001C0852" w:rsidRPr="00814707" w:rsidRDefault="001C0852" w:rsidP="001C0852">
      <w:pPr>
        <w:spacing w:before="120"/>
        <w:ind w:left="360"/>
        <w:jc w:val="center"/>
        <w:rPr>
          <w:rFonts w:ascii="Calibri" w:hAnsi="Calibri" w:cs="Calibri"/>
          <w:b/>
          <w:bCs/>
          <w:color w:val="000000"/>
        </w:rPr>
      </w:pPr>
      <w:r w:rsidRPr="00814707">
        <w:rPr>
          <w:rFonts w:ascii="Calibri" w:hAnsi="Calibri" w:cs="Calibri"/>
          <w:b/>
          <w:bCs/>
          <w:color w:val="000000"/>
        </w:rPr>
        <w:t>Annual General Meeting of The Campaign to Protect Rural England Wiltshire</w:t>
      </w:r>
    </w:p>
    <w:p w14:paraId="0D193955" w14:textId="77777777" w:rsidR="001C0852" w:rsidRPr="00814707" w:rsidRDefault="00433031" w:rsidP="001C0852">
      <w:pPr>
        <w:spacing w:before="120"/>
        <w:ind w:left="360"/>
        <w:jc w:val="center"/>
        <w:rPr>
          <w:rFonts w:ascii="Calibri" w:hAnsi="Calibri" w:cs="Calibri"/>
          <w:b/>
          <w:bCs/>
        </w:rPr>
      </w:pPr>
      <w:r w:rsidRPr="00814707">
        <w:rPr>
          <w:rFonts w:ascii="Calibri" w:hAnsi="Calibri" w:cs="Calibri"/>
          <w:b/>
          <w:bCs/>
        </w:rPr>
        <w:t>6:30pm. Wednesday 30</w:t>
      </w:r>
      <w:r w:rsidRPr="00814707">
        <w:rPr>
          <w:rFonts w:ascii="Calibri" w:hAnsi="Calibri" w:cs="Calibri"/>
          <w:b/>
          <w:bCs/>
          <w:vertAlign w:val="superscript"/>
        </w:rPr>
        <w:t>th</w:t>
      </w:r>
      <w:r w:rsidRPr="00814707">
        <w:rPr>
          <w:rFonts w:ascii="Calibri" w:hAnsi="Calibri" w:cs="Calibri"/>
          <w:b/>
          <w:bCs/>
        </w:rPr>
        <w:t xml:space="preserve"> of July </w:t>
      </w:r>
      <w:r w:rsidR="001C0852" w:rsidRPr="00814707">
        <w:rPr>
          <w:rFonts w:ascii="Calibri" w:hAnsi="Calibri" w:cs="Calibri"/>
          <w:b/>
          <w:bCs/>
        </w:rPr>
        <w:t>202</w:t>
      </w:r>
      <w:r w:rsidRPr="00814707">
        <w:rPr>
          <w:rFonts w:ascii="Calibri" w:hAnsi="Calibri" w:cs="Calibri"/>
          <w:b/>
          <w:bCs/>
        </w:rPr>
        <w:t>5</w:t>
      </w:r>
      <w:r w:rsidR="001C0852" w:rsidRPr="00814707">
        <w:rPr>
          <w:rFonts w:ascii="Calibri" w:hAnsi="Calibri" w:cs="Calibri"/>
          <w:b/>
          <w:bCs/>
        </w:rPr>
        <w:t xml:space="preserve"> at Ma</w:t>
      </w:r>
      <w:r w:rsidR="00DE6533" w:rsidRPr="00814707">
        <w:rPr>
          <w:rFonts w:ascii="Calibri" w:hAnsi="Calibri" w:cs="Calibri"/>
          <w:b/>
          <w:bCs/>
        </w:rPr>
        <w:t>rlborough</w:t>
      </w:r>
      <w:r w:rsidR="001C0852" w:rsidRPr="00814707">
        <w:rPr>
          <w:rFonts w:ascii="Calibri" w:hAnsi="Calibri" w:cs="Calibri"/>
          <w:b/>
          <w:bCs/>
        </w:rPr>
        <w:t xml:space="preserve"> Town Hall</w:t>
      </w:r>
    </w:p>
    <w:p w14:paraId="1BB9261B" w14:textId="77777777" w:rsidR="005C69CF" w:rsidRPr="00814707" w:rsidRDefault="005C69CF" w:rsidP="001C0852">
      <w:pPr>
        <w:spacing w:before="120"/>
        <w:ind w:left="360"/>
        <w:rPr>
          <w:rFonts w:ascii="Calibri" w:hAnsi="Calibri" w:cs="Calibri"/>
          <w:sz w:val="22"/>
          <w:szCs w:val="22"/>
        </w:rPr>
      </w:pPr>
    </w:p>
    <w:p w14:paraId="28F7A470" w14:textId="77777777" w:rsidR="001C0852" w:rsidRPr="00814707" w:rsidRDefault="001C0852" w:rsidP="001C0852">
      <w:pPr>
        <w:numPr>
          <w:ilvl w:val="0"/>
          <w:numId w:val="1"/>
        </w:numPr>
        <w:spacing w:after="160" w:line="256" w:lineRule="auto"/>
        <w:ind w:left="851"/>
        <w:jc w:val="both"/>
        <w:rPr>
          <w:rFonts w:ascii="Calibri" w:hAnsi="Calibri" w:cs="Calibri"/>
          <w:bCs/>
        </w:rPr>
      </w:pPr>
      <w:r w:rsidRPr="00814707">
        <w:rPr>
          <w:rFonts w:ascii="Calibri" w:hAnsi="Calibri" w:cs="Calibri"/>
          <w:bCs/>
        </w:rPr>
        <w:t>Welcome and apologies for absence.</w:t>
      </w:r>
      <w:r w:rsidR="000E55A7" w:rsidRPr="00814707">
        <w:rPr>
          <w:rFonts w:ascii="Calibri" w:hAnsi="Calibri" w:cs="Calibri"/>
          <w:bCs/>
        </w:rPr>
        <w:t xml:space="preserve"> </w:t>
      </w:r>
      <w:r w:rsidR="00CE61D5" w:rsidRPr="00814707">
        <w:rPr>
          <w:rFonts w:ascii="Calibri" w:hAnsi="Calibri" w:cs="Calibri"/>
          <w:bCs/>
        </w:rPr>
        <w:t>Heidi Poole</w:t>
      </w:r>
    </w:p>
    <w:p w14:paraId="3F6C333B" w14:textId="77777777" w:rsidR="001C0852" w:rsidRPr="00814707" w:rsidRDefault="001C0852" w:rsidP="001C0852">
      <w:pPr>
        <w:numPr>
          <w:ilvl w:val="0"/>
          <w:numId w:val="1"/>
        </w:numPr>
        <w:spacing w:after="160" w:line="256" w:lineRule="auto"/>
        <w:ind w:left="851"/>
        <w:jc w:val="both"/>
        <w:rPr>
          <w:rFonts w:ascii="Calibri" w:hAnsi="Calibri" w:cs="Calibri"/>
          <w:bCs/>
        </w:rPr>
      </w:pPr>
      <w:r w:rsidRPr="00814707">
        <w:rPr>
          <w:rFonts w:ascii="Calibri" w:hAnsi="Calibri" w:cs="Calibri"/>
          <w:bCs/>
        </w:rPr>
        <w:t>Minutes of the 202</w:t>
      </w:r>
      <w:r w:rsidR="00A912F8" w:rsidRPr="00814707">
        <w:rPr>
          <w:rFonts w:ascii="Calibri" w:hAnsi="Calibri" w:cs="Calibri"/>
          <w:bCs/>
        </w:rPr>
        <w:t>4</w:t>
      </w:r>
      <w:r w:rsidRPr="00814707">
        <w:rPr>
          <w:rFonts w:ascii="Calibri" w:hAnsi="Calibri" w:cs="Calibri"/>
          <w:bCs/>
        </w:rPr>
        <w:t xml:space="preserve"> AGM.</w:t>
      </w:r>
    </w:p>
    <w:p w14:paraId="34F63068" w14:textId="77777777" w:rsidR="001C0852" w:rsidRPr="00814707" w:rsidRDefault="001C0852" w:rsidP="001C0852">
      <w:pPr>
        <w:numPr>
          <w:ilvl w:val="1"/>
          <w:numId w:val="2"/>
        </w:numPr>
        <w:spacing w:after="160" w:line="256" w:lineRule="auto"/>
        <w:ind w:left="1418"/>
        <w:jc w:val="both"/>
        <w:rPr>
          <w:rFonts w:ascii="Calibri" w:hAnsi="Calibri" w:cs="Calibri"/>
          <w:bCs/>
        </w:rPr>
      </w:pPr>
      <w:r w:rsidRPr="00814707">
        <w:rPr>
          <w:rFonts w:ascii="Calibri" w:hAnsi="Calibri" w:cs="Calibri"/>
          <w:bCs/>
        </w:rPr>
        <w:t>Accuracy</w:t>
      </w:r>
    </w:p>
    <w:p w14:paraId="63ABD4AE" w14:textId="77777777" w:rsidR="003D3333" w:rsidRPr="00814707" w:rsidRDefault="000E55A7" w:rsidP="00795EF9">
      <w:pPr>
        <w:pStyle w:val="ListParagraph"/>
        <w:spacing w:after="160" w:line="256" w:lineRule="auto"/>
        <w:ind w:left="1058"/>
        <w:jc w:val="both"/>
        <w:rPr>
          <w:rFonts w:ascii="Calibri" w:hAnsi="Calibri" w:cs="Calibri"/>
          <w:bCs/>
        </w:rPr>
      </w:pPr>
      <w:r w:rsidRPr="00814707">
        <w:rPr>
          <w:rFonts w:ascii="Calibri" w:hAnsi="Calibri" w:cs="Calibri"/>
          <w:bCs/>
        </w:rPr>
        <w:t>Confirmation of acceptance of Minutes</w:t>
      </w:r>
      <w:r w:rsidR="002C42A4" w:rsidRPr="00814707">
        <w:rPr>
          <w:rFonts w:ascii="Calibri" w:hAnsi="Calibri" w:cs="Calibri"/>
          <w:bCs/>
        </w:rPr>
        <w:t xml:space="preserve"> </w:t>
      </w:r>
    </w:p>
    <w:p w14:paraId="520AFB50" w14:textId="77777777" w:rsidR="000E55A7" w:rsidRPr="00814707" w:rsidRDefault="002C42A4" w:rsidP="00795EF9">
      <w:pPr>
        <w:pStyle w:val="ListParagraph"/>
        <w:spacing w:after="160" w:line="256" w:lineRule="auto"/>
        <w:ind w:left="1058"/>
        <w:jc w:val="both"/>
        <w:rPr>
          <w:rFonts w:ascii="Calibri" w:hAnsi="Calibri" w:cs="Calibri"/>
          <w:bCs/>
        </w:rPr>
      </w:pPr>
      <w:r w:rsidRPr="00814707">
        <w:rPr>
          <w:rFonts w:ascii="Calibri" w:hAnsi="Calibri" w:cs="Calibri"/>
          <w:bCs/>
        </w:rPr>
        <w:t>Proposer</w:t>
      </w:r>
      <w:r w:rsidR="003D3333" w:rsidRPr="00814707">
        <w:rPr>
          <w:rFonts w:ascii="Calibri" w:hAnsi="Calibri" w:cs="Calibri"/>
          <w:bCs/>
        </w:rPr>
        <w:t xml:space="preserve">: Charmian </w:t>
      </w:r>
      <w:r w:rsidR="009E33B1" w:rsidRPr="00814707">
        <w:rPr>
          <w:rFonts w:ascii="Calibri" w:hAnsi="Calibri" w:cs="Calibri"/>
          <w:bCs/>
        </w:rPr>
        <w:t>Spickernell and</w:t>
      </w:r>
      <w:r w:rsidRPr="00814707">
        <w:rPr>
          <w:rFonts w:ascii="Calibri" w:hAnsi="Calibri" w:cs="Calibri"/>
          <w:bCs/>
        </w:rPr>
        <w:t xml:space="preserve"> Seconder</w:t>
      </w:r>
      <w:r w:rsidR="003D3333" w:rsidRPr="00814707">
        <w:rPr>
          <w:rFonts w:ascii="Calibri" w:hAnsi="Calibri" w:cs="Calibri"/>
          <w:bCs/>
        </w:rPr>
        <w:t xml:space="preserve">: </w:t>
      </w:r>
      <w:r w:rsidR="0003450C" w:rsidRPr="00814707">
        <w:rPr>
          <w:rFonts w:ascii="Calibri" w:hAnsi="Calibri" w:cs="Calibri"/>
          <w:bCs/>
        </w:rPr>
        <w:t>Michael Hodges</w:t>
      </w:r>
    </w:p>
    <w:p w14:paraId="0A581FAE" w14:textId="77777777" w:rsidR="001C0852" w:rsidRPr="00814707" w:rsidRDefault="001C0852" w:rsidP="001C0852">
      <w:pPr>
        <w:numPr>
          <w:ilvl w:val="1"/>
          <w:numId w:val="2"/>
        </w:numPr>
        <w:spacing w:after="160" w:line="256" w:lineRule="auto"/>
        <w:ind w:left="1418"/>
        <w:jc w:val="both"/>
        <w:rPr>
          <w:rFonts w:ascii="Calibri" w:hAnsi="Calibri" w:cs="Calibri"/>
          <w:bCs/>
        </w:rPr>
      </w:pPr>
      <w:r w:rsidRPr="00814707">
        <w:rPr>
          <w:rFonts w:ascii="Calibri" w:hAnsi="Calibri" w:cs="Calibri"/>
          <w:bCs/>
        </w:rPr>
        <w:t>Matters arising</w:t>
      </w:r>
    </w:p>
    <w:p w14:paraId="71C41419" w14:textId="77777777" w:rsidR="00795EF9" w:rsidRPr="00814707" w:rsidRDefault="00795EF9" w:rsidP="00795EF9">
      <w:pPr>
        <w:spacing w:after="160" w:line="256" w:lineRule="auto"/>
        <w:ind w:left="1058"/>
        <w:jc w:val="both"/>
        <w:rPr>
          <w:rFonts w:ascii="Calibri" w:hAnsi="Calibri" w:cs="Calibri"/>
          <w:bCs/>
        </w:rPr>
      </w:pPr>
      <w:r w:rsidRPr="00814707">
        <w:rPr>
          <w:rFonts w:ascii="Calibri" w:hAnsi="Calibri" w:cs="Calibri"/>
          <w:bCs/>
        </w:rPr>
        <w:t>None</w:t>
      </w:r>
    </w:p>
    <w:p w14:paraId="0A4404A3" w14:textId="77777777" w:rsidR="000207BE" w:rsidRPr="00814707" w:rsidRDefault="000207BE" w:rsidP="000207BE">
      <w:pPr>
        <w:spacing w:after="160" w:line="256" w:lineRule="auto"/>
        <w:ind w:left="131" w:firstLine="720"/>
        <w:jc w:val="both"/>
        <w:rPr>
          <w:rFonts w:ascii="Calibri" w:hAnsi="Calibri" w:cs="Calibri"/>
          <w:bCs/>
        </w:rPr>
      </w:pPr>
      <w:r w:rsidRPr="00814707">
        <w:rPr>
          <w:rFonts w:ascii="Calibri" w:hAnsi="Calibri" w:cs="Calibri"/>
          <w:bCs/>
        </w:rPr>
        <w:t>A</w:t>
      </w:r>
      <w:r w:rsidR="00042126" w:rsidRPr="00814707">
        <w:rPr>
          <w:rFonts w:ascii="Calibri" w:hAnsi="Calibri" w:cs="Calibri"/>
          <w:bCs/>
        </w:rPr>
        <w:t xml:space="preserve">nne </w:t>
      </w:r>
      <w:r w:rsidRPr="00814707">
        <w:rPr>
          <w:rFonts w:ascii="Calibri" w:hAnsi="Calibri" w:cs="Calibri"/>
          <w:bCs/>
        </w:rPr>
        <w:t>H</w:t>
      </w:r>
      <w:r w:rsidR="00042126" w:rsidRPr="00814707">
        <w:rPr>
          <w:rFonts w:ascii="Calibri" w:hAnsi="Calibri" w:cs="Calibri"/>
          <w:bCs/>
        </w:rPr>
        <w:t>enshaw</w:t>
      </w:r>
      <w:r w:rsidRPr="00814707">
        <w:rPr>
          <w:rFonts w:ascii="Calibri" w:hAnsi="Calibri" w:cs="Calibri"/>
          <w:bCs/>
        </w:rPr>
        <w:t xml:space="preserve"> introduced Dame Sarah </w:t>
      </w:r>
      <w:r w:rsidR="0019664E" w:rsidRPr="00814707">
        <w:rPr>
          <w:rFonts w:ascii="Calibri" w:hAnsi="Calibri" w:cs="Calibri"/>
          <w:bCs/>
        </w:rPr>
        <w:t xml:space="preserve">Rose </w:t>
      </w:r>
      <w:r w:rsidRPr="00814707">
        <w:rPr>
          <w:rFonts w:ascii="Calibri" w:hAnsi="Calibri" w:cs="Calibri"/>
          <w:bCs/>
        </w:rPr>
        <w:t>Troughton</w:t>
      </w:r>
      <w:r w:rsidR="0019664E" w:rsidRPr="00814707">
        <w:rPr>
          <w:rFonts w:ascii="Calibri" w:hAnsi="Calibri" w:cs="Calibri"/>
          <w:bCs/>
        </w:rPr>
        <w:t xml:space="preserve"> D</w:t>
      </w:r>
      <w:r w:rsidR="00A957E6" w:rsidRPr="00814707">
        <w:rPr>
          <w:rFonts w:ascii="Calibri" w:hAnsi="Calibri" w:cs="Calibri"/>
          <w:bCs/>
        </w:rPr>
        <w:t>CVO</w:t>
      </w:r>
    </w:p>
    <w:p w14:paraId="6E7296F0" w14:textId="77777777" w:rsidR="00042126" w:rsidRPr="00814707" w:rsidRDefault="00042126" w:rsidP="00042126">
      <w:pPr>
        <w:numPr>
          <w:ilvl w:val="0"/>
          <w:numId w:val="1"/>
        </w:numPr>
        <w:spacing w:after="160" w:line="256" w:lineRule="auto"/>
        <w:ind w:left="851"/>
        <w:jc w:val="both"/>
        <w:rPr>
          <w:rFonts w:ascii="Calibri" w:hAnsi="Calibri" w:cs="Calibri"/>
          <w:bCs/>
        </w:rPr>
      </w:pPr>
      <w:r w:rsidRPr="00814707">
        <w:rPr>
          <w:rFonts w:ascii="Calibri" w:hAnsi="Calibri" w:cs="Calibri"/>
          <w:bCs/>
        </w:rPr>
        <w:t>President’s address.</w:t>
      </w:r>
    </w:p>
    <w:p w14:paraId="3FF12FCE" w14:textId="77777777" w:rsidR="000346DC" w:rsidRPr="00814707" w:rsidRDefault="000346DC" w:rsidP="000346DC">
      <w:pPr>
        <w:spacing w:after="160" w:line="256" w:lineRule="auto"/>
        <w:ind w:left="851"/>
        <w:jc w:val="both"/>
        <w:rPr>
          <w:rFonts w:ascii="Calibri" w:hAnsi="Calibri" w:cs="Calibri"/>
          <w:bCs/>
        </w:rPr>
      </w:pPr>
      <w:r w:rsidRPr="00814707">
        <w:rPr>
          <w:rFonts w:ascii="Calibri" w:hAnsi="Calibri" w:cs="Calibri"/>
          <w:bCs/>
        </w:rPr>
        <w:t xml:space="preserve">Sarah talked about the great work done by CPRE and thanked us. </w:t>
      </w:r>
    </w:p>
    <w:p w14:paraId="22C3B5F3" w14:textId="77777777" w:rsidR="000346DC" w:rsidRPr="00814707" w:rsidRDefault="000346DC" w:rsidP="000346DC">
      <w:pPr>
        <w:spacing w:after="160" w:line="256" w:lineRule="auto"/>
        <w:ind w:left="851"/>
        <w:jc w:val="both"/>
        <w:rPr>
          <w:rFonts w:ascii="Calibri" w:hAnsi="Calibri" w:cs="Calibri"/>
          <w:bCs/>
        </w:rPr>
      </w:pPr>
      <w:r w:rsidRPr="00814707">
        <w:rPr>
          <w:rFonts w:ascii="Calibri" w:hAnsi="Calibri" w:cs="Calibri"/>
          <w:bCs/>
        </w:rPr>
        <w:t>Sarah also discussed affordable Solar Roof tiles/panels and having them in a range of colours not just black, this will enable them to blend in with different coloured roofs.</w:t>
      </w:r>
    </w:p>
    <w:p w14:paraId="4927E306" w14:textId="350513DF" w:rsidR="000346DC" w:rsidRPr="00814707" w:rsidRDefault="000346DC" w:rsidP="000346DC">
      <w:pPr>
        <w:spacing w:after="160" w:line="256" w:lineRule="auto"/>
        <w:ind w:left="851"/>
        <w:jc w:val="both"/>
        <w:rPr>
          <w:rFonts w:ascii="Calibri" w:hAnsi="Calibri" w:cs="Calibri"/>
          <w:bCs/>
        </w:rPr>
      </w:pPr>
      <w:r w:rsidRPr="00814707">
        <w:rPr>
          <w:rFonts w:ascii="Calibri" w:hAnsi="Calibri" w:cs="Calibri"/>
          <w:bCs/>
        </w:rPr>
        <w:t>Sara</w:t>
      </w:r>
      <w:r w:rsidR="004A7516" w:rsidRPr="00814707">
        <w:rPr>
          <w:rFonts w:ascii="Calibri" w:hAnsi="Calibri" w:cs="Calibri"/>
          <w:bCs/>
        </w:rPr>
        <w:t>h</w:t>
      </w:r>
      <w:r w:rsidRPr="00814707">
        <w:rPr>
          <w:rFonts w:ascii="Calibri" w:hAnsi="Calibri" w:cs="Calibri"/>
          <w:bCs/>
        </w:rPr>
        <w:t xml:space="preserve"> stated that she believed Wiltshire Council was having to make difficult decisions in our Wiltshire. </w:t>
      </w:r>
    </w:p>
    <w:p w14:paraId="1A3D3C6B" w14:textId="77777777" w:rsidR="000346DC" w:rsidRPr="00814707" w:rsidRDefault="000346DC" w:rsidP="000346DC">
      <w:pPr>
        <w:spacing w:after="160" w:line="256" w:lineRule="auto"/>
        <w:ind w:left="851"/>
        <w:jc w:val="both"/>
        <w:rPr>
          <w:rFonts w:ascii="Calibri" w:hAnsi="Calibri" w:cs="Calibri"/>
          <w:bCs/>
        </w:rPr>
      </w:pPr>
      <w:r w:rsidRPr="00814707">
        <w:rPr>
          <w:rFonts w:ascii="Calibri" w:hAnsi="Calibri" w:cs="Calibri"/>
          <w:bCs/>
        </w:rPr>
        <w:t>An example of this is the approved Compressed Gas/HGV Refuelling Station near Liddington</w:t>
      </w:r>
      <w:r w:rsidR="00285AAC" w:rsidRPr="00814707">
        <w:rPr>
          <w:rFonts w:ascii="Calibri" w:hAnsi="Calibri" w:cs="Calibri"/>
          <w:bCs/>
        </w:rPr>
        <w:t xml:space="preserve"> Hill, near junction 15</w:t>
      </w:r>
      <w:r w:rsidRPr="00814707">
        <w:rPr>
          <w:rFonts w:ascii="Calibri" w:hAnsi="Calibri" w:cs="Calibri"/>
          <w:bCs/>
        </w:rPr>
        <w:t>, outside Swindon. Locals were worried about traffic, flooding, and the impact on the North Wessex Downs Area of Outstanding Natural Beauty. However, the Council approved it saying the green benefits of Biogas outweigh</w:t>
      </w:r>
      <w:r w:rsidR="00487393" w:rsidRPr="00814707">
        <w:rPr>
          <w:rFonts w:ascii="Calibri" w:hAnsi="Calibri" w:cs="Calibri"/>
          <w:bCs/>
        </w:rPr>
        <w:t xml:space="preserve"> the national</w:t>
      </w:r>
      <w:r w:rsidRPr="00814707">
        <w:rPr>
          <w:rFonts w:ascii="Calibri" w:hAnsi="Calibri" w:cs="Calibri"/>
          <w:bCs/>
        </w:rPr>
        <w:t xml:space="preserve"> landscape. Easy to criticise but can we do. </w:t>
      </w:r>
    </w:p>
    <w:p w14:paraId="4B0C38ED" w14:textId="56A21706" w:rsidR="00E23648" w:rsidRPr="00814707" w:rsidRDefault="00874E53" w:rsidP="00CC5AE8">
      <w:pPr>
        <w:spacing w:after="160" w:line="256" w:lineRule="auto"/>
        <w:ind w:left="864"/>
        <w:jc w:val="both"/>
        <w:rPr>
          <w:rFonts w:ascii="Calibri" w:hAnsi="Calibri" w:cs="Calibri"/>
          <w:bCs/>
        </w:rPr>
      </w:pPr>
      <w:r w:rsidRPr="00814707">
        <w:rPr>
          <w:rFonts w:ascii="Calibri" w:hAnsi="Calibri" w:cs="Calibri"/>
          <w:bCs/>
        </w:rPr>
        <w:t>These sorts of issues are</w:t>
      </w:r>
      <w:r w:rsidR="00CC5556" w:rsidRPr="00814707">
        <w:rPr>
          <w:rFonts w:ascii="Calibri" w:hAnsi="Calibri" w:cs="Calibri"/>
          <w:bCs/>
        </w:rPr>
        <w:t xml:space="preserve"> campaigned for by CPRE, who argue the case agai</w:t>
      </w:r>
      <w:r w:rsidR="000F16A8" w:rsidRPr="00814707">
        <w:rPr>
          <w:rFonts w:ascii="Calibri" w:hAnsi="Calibri" w:cs="Calibri"/>
          <w:bCs/>
        </w:rPr>
        <w:t>nst even</w:t>
      </w:r>
      <w:r w:rsidR="00CC5AE8">
        <w:rPr>
          <w:rFonts w:ascii="Calibri" w:hAnsi="Calibri" w:cs="Calibri"/>
          <w:bCs/>
        </w:rPr>
        <w:t xml:space="preserve"> </w:t>
      </w:r>
      <w:r w:rsidR="000F16A8" w:rsidRPr="00814707">
        <w:rPr>
          <w:rFonts w:ascii="Calibri" w:hAnsi="Calibri" w:cs="Calibri"/>
          <w:bCs/>
        </w:rPr>
        <w:t xml:space="preserve">               </w:t>
      </w:r>
      <w:r w:rsidR="00CC5556" w:rsidRPr="00814707">
        <w:rPr>
          <w:rFonts w:ascii="Calibri" w:hAnsi="Calibri" w:cs="Calibri"/>
          <w:bCs/>
        </w:rPr>
        <w:t xml:space="preserve">if </w:t>
      </w:r>
      <w:r w:rsidR="000F16A8" w:rsidRPr="00814707">
        <w:rPr>
          <w:rFonts w:ascii="Calibri" w:hAnsi="Calibri" w:cs="Calibri"/>
          <w:bCs/>
        </w:rPr>
        <w:t>they are not always successful.  I tha</w:t>
      </w:r>
      <w:r w:rsidR="00CC5556" w:rsidRPr="00814707">
        <w:rPr>
          <w:rFonts w:ascii="Calibri" w:hAnsi="Calibri" w:cs="Calibri"/>
          <w:bCs/>
        </w:rPr>
        <w:t>nk the</w:t>
      </w:r>
      <w:r w:rsidR="000F16A8" w:rsidRPr="00814707">
        <w:rPr>
          <w:rFonts w:ascii="Calibri" w:hAnsi="Calibri" w:cs="Calibri"/>
          <w:bCs/>
        </w:rPr>
        <w:t>m</w:t>
      </w:r>
      <w:r w:rsidR="00CC5556" w:rsidRPr="00814707">
        <w:rPr>
          <w:rFonts w:ascii="Calibri" w:hAnsi="Calibri" w:cs="Calibri"/>
          <w:bCs/>
        </w:rPr>
        <w:t xml:space="preserve"> for trying. </w:t>
      </w:r>
    </w:p>
    <w:p w14:paraId="65CDCF58" w14:textId="235A2F7A" w:rsidR="00CC5556" w:rsidRPr="00814707" w:rsidRDefault="000F16A8" w:rsidP="000346DC">
      <w:pPr>
        <w:spacing w:after="160" w:line="256" w:lineRule="auto"/>
        <w:ind w:left="851"/>
        <w:jc w:val="both"/>
        <w:rPr>
          <w:rFonts w:ascii="Calibri" w:hAnsi="Calibri" w:cs="Calibri"/>
          <w:bCs/>
        </w:rPr>
      </w:pPr>
      <w:r w:rsidRPr="00814707">
        <w:rPr>
          <w:rFonts w:ascii="Calibri" w:hAnsi="Calibri" w:cs="Calibri"/>
          <w:bCs/>
        </w:rPr>
        <w:t>V</w:t>
      </w:r>
      <w:r w:rsidR="00C42B02" w:rsidRPr="00814707">
        <w:rPr>
          <w:rFonts w:ascii="Calibri" w:hAnsi="Calibri" w:cs="Calibri"/>
          <w:bCs/>
        </w:rPr>
        <w:t xml:space="preserve">olunteers across Wiltshire all know </w:t>
      </w:r>
      <w:r w:rsidRPr="00814707">
        <w:rPr>
          <w:rFonts w:ascii="Calibri" w:hAnsi="Calibri" w:cs="Calibri"/>
          <w:bCs/>
        </w:rPr>
        <w:t>their</w:t>
      </w:r>
      <w:r w:rsidR="00C42B02" w:rsidRPr="00814707">
        <w:rPr>
          <w:rFonts w:ascii="Calibri" w:hAnsi="Calibri" w:cs="Calibri"/>
          <w:bCs/>
        </w:rPr>
        <w:t xml:space="preserve"> o</w:t>
      </w:r>
      <w:r w:rsidR="006257B9" w:rsidRPr="00814707">
        <w:rPr>
          <w:rFonts w:ascii="Calibri" w:hAnsi="Calibri" w:cs="Calibri"/>
          <w:bCs/>
        </w:rPr>
        <w:t xml:space="preserve">wn patch and campaign </w:t>
      </w:r>
      <w:r w:rsidR="00F50677" w:rsidRPr="00814707">
        <w:rPr>
          <w:rFonts w:ascii="Calibri" w:hAnsi="Calibri" w:cs="Calibri"/>
          <w:bCs/>
        </w:rPr>
        <w:t>within</w:t>
      </w:r>
      <w:r w:rsidR="006257B9" w:rsidRPr="00814707">
        <w:rPr>
          <w:rFonts w:ascii="Calibri" w:hAnsi="Calibri" w:cs="Calibri"/>
          <w:bCs/>
        </w:rPr>
        <w:t xml:space="preserve"> that patch</w:t>
      </w:r>
      <w:r w:rsidR="00A324D1" w:rsidRPr="00814707">
        <w:rPr>
          <w:rFonts w:ascii="Calibri" w:hAnsi="Calibri" w:cs="Calibri"/>
          <w:bCs/>
        </w:rPr>
        <w:t>, and CPRE Wi</w:t>
      </w:r>
      <w:r w:rsidR="00072432" w:rsidRPr="00814707">
        <w:rPr>
          <w:rFonts w:ascii="Calibri" w:hAnsi="Calibri" w:cs="Calibri"/>
          <w:bCs/>
        </w:rPr>
        <w:t>ltshire are very good at this, so thank you.</w:t>
      </w:r>
    </w:p>
    <w:p w14:paraId="27F082DB" w14:textId="77777777" w:rsidR="00935FD9" w:rsidRPr="00814707" w:rsidRDefault="001C0852" w:rsidP="005355AE">
      <w:pPr>
        <w:numPr>
          <w:ilvl w:val="0"/>
          <w:numId w:val="1"/>
        </w:numPr>
        <w:spacing w:after="160" w:line="256" w:lineRule="auto"/>
        <w:ind w:left="851"/>
        <w:jc w:val="both"/>
        <w:rPr>
          <w:rFonts w:ascii="Calibri" w:hAnsi="Calibri" w:cs="Calibri"/>
          <w:bCs/>
        </w:rPr>
      </w:pPr>
      <w:r w:rsidRPr="00814707">
        <w:rPr>
          <w:rFonts w:ascii="Calibri" w:hAnsi="Calibri" w:cs="Calibri"/>
          <w:bCs/>
        </w:rPr>
        <w:t>Chairman’s Report.</w:t>
      </w:r>
      <w:r w:rsidR="00C72D0C" w:rsidRPr="00814707">
        <w:rPr>
          <w:rFonts w:ascii="Calibri" w:hAnsi="Calibri" w:cs="Calibri"/>
          <w:bCs/>
        </w:rPr>
        <w:t xml:space="preserve"> </w:t>
      </w:r>
    </w:p>
    <w:p w14:paraId="50D8DE47" w14:textId="1739EBFD" w:rsidR="000346DC" w:rsidRPr="00814707" w:rsidRDefault="00F37697" w:rsidP="000346DC">
      <w:pPr>
        <w:spacing w:after="160" w:line="256" w:lineRule="auto"/>
        <w:ind w:left="851"/>
        <w:jc w:val="both"/>
        <w:rPr>
          <w:rFonts w:ascii="Calibri" w:hAnsi="Calibri" w:cs="Calibri"/>
          <w:bCs/>
        </w:rPr>
      </w:pPr>
      <w:r w:rsidRPr="00814707">
        <w:rPr>
          <w:rFonts w:ascii="Calibri" w:hAnsi="Calibri" w:cs="Calibri"/>
          <w:bCs/>
        </w:rPr>
        <w:t xml:space="preserve">With a new government comes change. </w:t>
      </w:r>
      <w:r w:rsidR="000F16A8" w:rsidRPr="00814707">
        <w:rPr>
          <w:rFonts w:ascii="Calibri" w:hAnsi="Calibri" w:cs="Calibri"/>
          <w:bCs/>
        </w:rPr>
        <w:t xml:space="preserve">These </w:t>
      </w:r>
      <w:r w:rsidR="00A41AFA" w:rsidRPr="00814707">
        <w:rPr>
          <w:rFonts w:ascii="Calibri" w:hAnsi="Calibri" w:cs="Calibri"/>
          <w:bCs/>
        </w:rPr>
        <w:t>last 12 months have been horrendous for CPRE</w:t>
      </w:r>
      <w:r w:rsidR="000F16A8" w:rsidRPr="00814707">
        <w:rPr>
          <w:rFonts w:ascii="Calibri" w:hAnsi="Calibri" w:cs="Calibri"/>
          <w:bCs/>
        </w:rPr>
        <w:t>. W</w:t>
      </w:r>
      <w:r w:rsidRPr="00814707">
        <w:rPr>
          <w:rFonts w:ascii="Calibri" w:hAnsi="Calibri" w:cs="Calibri"/>
          <w:bCs/>
        </w:rPr>
        <w:t xml:space="preserve">e are only just getting to grips with the new government </w:t>
      </w:r>
      <w:r w:rsidR="000D1109" w:rsidRPr="00814707">
        <w:rPr>
          <w:rFonts w:ascii="Calibri" w:hAnsi="Calibri" w:cs="Calibri"/>
          <w:bCs/>
        </w:rPr>
        <w:t>policy ch</w:t>
      </w:r>
      <w:r w:rsidR="000F16A8" w:rsidRPr="00814707">
        <w:rPr>
          <w:rFonts w:ascii="Calibri" w:hAnsi="Calibri" w:cs="Calibri"/>
          <w:bCs/>
        </w:rPr>
        <w:t>anges that have been brought in and are still being brought in.</w:t>
      </w:r>
    </w:p>
    <w:p w14:paraId="2AD43804" w14:textId="127C8244" w:rsidR="006D4471" w:rsidRPr="00814707" w:rsidRDefault="000F16A8" w:rsidP="005D4020">
      <w:pPr>
        <w:spacing w:after="160" w:line="256" w:lineRule="auto"/>
        <w:ind w:left="851"/>
        <w:jc w:val="both"/>
        <w:rPr>
          <w:rFonts w:ascii="Calibri" w:hAnsi="Calibri" w:cs="Calibri"/>
          <w:bCs/>
          <w:strike/>
        </w:rPr>
      </w:pPr>
      <w:r w:rsidRPr="00814707">
        <w:rPr>
          <w:rFonts w:ascii="Calibri" w:hAnsi="Calibri" w:cs="Calibri"/>
          <w:bCs/>
        </w:rPr>
        <w:t xml:space="preserve">The speed of climate change has been underestimated and not prepared for.  Can humans and their technology react in </w:t>
      </w:r>
      <w:r w:rsidR="005D4020" w:rsidRPr="00814707">
        <w:rPr>
          <w:rFonts w:ascii="Calibri" w:hAnsi="Calibri" w:cs="Calibri"/>
          <w:bCs/>
        </w:rPr>
        <w:t>time,</w:t>
      </w:r>
      <w:r w:rsidRPr="00814707">
        <w:rPr>
          <w:rFonts w:ascii="Calibri" w:hAnsi="Calibri" w:cs="Calibri"/>
          <w:bCs/>
        </w:rPr>
        <w:t xml:space="preserve"> and will </w:t>
      </w:r>
      <w:r w:rsidR="005D4020" w:rsidRPr="00814707">
        <w:rPr>
          <w:rFonts w:ascii="Calibri" w:hAnsi="Calibri" w:cs="Calibri"/>
          <w:bCs/>
        </w:rPr>
        <w:t>it work</w:t>
      </w:r>
      <w:r w:rsidRPr="00814707">
        <w:rPr>
          <w:rFonts w:ascii="Calibri" w:hAnsi="Calibri" w:cs="Calibri"/>
          <w:bCs/>
        </w:rPr>
        <w:t xml:space="preserve">?  I do not believe </w:t>
      </w:r>
      <w:r w:rsidR="005D4020" w:rsidRPr="00814707">
        <w:rPr>
          <w:rFonts w:ascii="Calibri" w:hAnsi="Calibri" w:cs="Calibri"/>
          <w:bCs/>
        </w:rPr>
        <w:t>our</w:t>
      </w:r>
      <w:r w:rsidRPr="00814707">
        <w:rPr>
          <w:rFonts w:ascii="Calibri" w:hAnsi="Calibri" w:cs="Calibri"/>
          <w:bCs/>
        </w:rPr>
        <w:t xml:space="preserve"> reaction will be</w:t>
      </w:r>
      <w:r w:rsidR="00A77047" w:rsidRPr="00814707">
        <w:rPr>
          <w:rFonts w:ascii="Calibri" w:hAnsi="Calibri" w:cs="Calibri"/>
          <w:bCs/>
        </w:rPr>
        <w:t xml:space="preserve"> fast enough or effective enough.</w:t>
      </w:r>
    </w:p>
    <w:p w14:paraId="2A75AC59" w14:textId="166D581C" w:rsidR="0060676E" w:rsidRPr="00814707" w:rsidRDefault="00A77047" w:rsidP="005D4020">
      <w:pPr>
        <w:spacing w:after="160" w:line="256" w:lineRule="auto"/>
        <w:ind w:left="851"/>
        <w:jc w:val="both"/>
        <w:rPr>
          <w:rFonts w:ascii="Calibri" w:hAnsi="Calibri" w:cs="Calibri"/>
          <w:bCs/>
        </w:rPr>
      </w:pPr>
      <w:r w:rsidRPr="00814707">
        <w:rPr>
          <w:rFonts w:ascii="Calibri" w:hAnsi="Calibri" w:cs="Calibri"/>
          <w:bCs/>
        </w:rPr>
        <w:lastRenderedPageBreak/>
        <w:t xml:space="preserve">The big </w:t>
      </w:r>
      <w:r w:rsidR="0060676E" w:rsidRPr="00814707">
        <w:rPr>
          <w:rFonts w:ascii="Calibri" w:hAnsi="Calibri" w:cs="Calibri"/>
          <w:bCs/>
        </w:rPr>
        <w:t>challenges</w:t>
      </w:r>
      <w:r w:rsidR="008C03BD" w:rsidRPr="00814707">
        <w:rPr>
          <w:rFonts w:ascii="Calibri" w:hAnsi="Calibri" w:cs="Calibri"/>
          <w:bCs/>
        </w:rPr>
        <w:t xml:space="preserve"> in our areas</w:t>
      </w:r>
      <w:r w:rsidRPr="00814707">
        <w:rPr>
          <w:rFonts w:ascii="Calibri" w:hAnsi="Calibri" w:cs="Calibri"/>
          <w:bCs/>
        </w:rPr>
        <w:t xml:space="preserve"> are</w:t>
      </w:r>
      <w:r w:rsidR="0060676E" w:rsidRPr="00814707">
        <w:rPr>
          <w:rFonts w:ascii="Calibri" w:hAnsi="Calibri" w:cs="Calibri"/>
          <w:bCs/>
        </w:rPr>
        <w:t xml:space="preserve"> with housing numbers, </w:t>
      </w:r>
      <w:r w:rsidR="00F8188B" w:rsidRPr="00814707">
        <w:rPr>
          <w:rFonts w:ascii="Calibri" w:hAnsi="Calibri" w:cs="Calibri"/>
          <w:bCs/>
        </w:rPr>
        <w:t xml:space="preserve">road </w:t>
      </w:r>
      <w:r w:rsidRPr="00814707">
        <w:rPr>
          <w:rFonts w:ascii="Calibri" w:hAnsi="Calibri" w:cs="Calibri"/>
          <w:bCs/>
        </w:rPr>
        <w:t>“</w:t>
      </w:r>
      <w:r w:rsidR="00F8188B" w:rsidRPr="00814707">
        <w:rPr>
          <w:rFonts w:ascii="Calibri" w:hAnsi="Calibri" w:cs="Calibri"/>
          <w:bCs/>
        </w:rPr>
        <w:t>improvements,</w:t>
      </w:r>
      <w:r w:rsidRPr="00814707">
        <w:rPr>
          <w:rFonts w:ascii="Calibri" w:hAnsi="Calibri" w:cs="Calibri"/>
          <w:bCs/>
        </w:rPr>
        <w:t>”</w:t>
      </w:r>
      <w:r w:rsidR="00F8188B" w:rsidRPr="00814707">
        <w:rPr>
          <w:rFonts w:ascii="Calibri" w:hAnsi="Calibri" w:cs="Calibri"/>
          <w:bCs/>
        </w:rPr>
        <w:t xml:space="preserve"> </w:t>
      </w:r>
      <w:r w:rsidR="00ED4D74" w:rsidRPr="00814707">
        <w:rPr>
          <w:rFonts w:ascii="Calibri" w:hAnsi="Calibri" w:cs="Calibri"/>
          <w:bCs/>
        </w:rPr>
        <w:t xml:space="preserve">lack of </w:t>
      </w:r>
      <w:r w:rsidR="00F8188B" w:rsidRPr="00814707">
        <w:rPr>
          <w:rFonts w:ascii="Calibri" w:hAnsi="Calibri" w:cs="Calibri"/>
          <w:bCs/>
        </w:rPr>
        <w:t>NHS</w:t>
      </w:r>
      <w:r w:rsidR="0024472D" w:rsidRPr="00814707">
        <w:rPr>
          <w:rFonts w:ascii="Calibri" w:hAnsi="Calibri" w:cs="Calibri"/>
          <w:bCs/>
        </w:rPr>
        <w:t xml:space="preserve"> </w:t>
      </w:r>
      <w:r w:rsidRPr="00814707">
        <w:rPr>
          <w:rFonts w:ascii="Calibri" w:hAnsi="Calibri" w:cs="Calibri"/>
          <w:bCs/>
        </w:rPr>
        <w:t xml:space="preserve">capacity for the thousands of new residents, </w:t>
      </w:r>
      <w:r w:rsidR="00D52A69" w:rsidRPr="00814707">
        <w:rPr>
          <w:rFonts w:ascii="Calibri" w:hAnsi="Calibri" w:cs="Calibri"/>
          <w:bCs/>
        </w:rPr>
        <w:t xml:space="preserve">similar </w:t>
      </w:r>
      <w:r w:rsidRPr="00814707">
        <w:rPr>
          <w:rFonts w:ascii="Calibri" w:hAnsi="Calibri" w:cs="Calibri"/>
          <w:bCs/>
        </w:rPr>
        <w:t xml:space="preserve">pressure on </w:t>
      </w:r>
      <w:r w:rsidR="0024472D" w:rsidRPr="00814707">
        <w:rPr>
          <w:rFonts w:ascii="Calibri" w:hAnsi="Calibri" w:cs="Calibri"/>
          <w:bCs/>
        </w:rPr>
        <w:t>Schools</w:t>
      </w:r>
      <w:r w:rsidR="00BD08C2" w:rsidRPr="00814707">
        <w:rPr>
          <w:rFonts w:ascii="Calibri" w:hAnsi="Calibri" w:cs="Calibri"/>
          <w:bCs/>
        </w:rPr>
        <w:t>.</w:t>
      </w:r>
      <w:r w:rsidR="00ED4D74" w:rsidRPr="00814707">
        <w:rPr>
          <w:rFonts w:ascii="Calibri" w:hAnsi="Calibri" w:cs="Calibri"/>
          <w:bCs/>
        </w:rPr>
        <w:t xml:space="preserve"> </w:t>
      </w:r>
      <w:r w:rsidRPr="00814707">
        <w:rPr>
          <w:rFonts w:ascii="Calibri" w:hAnsi="Calibri" w:cs="Calibri"/>
          <w:bCs/>
        </w:rPr>
        <w:t>O</w:t>
      </w:r>
      <w:r w:rsidR="00ED4D74" w:rsidRPr="00814707">
        <w:rPr>
          <w:rFonts w:ascii="Calibri" w:hAnsi="Calibri" w:cs="Calibri"/>
          <w:bCs/>
        </w:rPr>
        <w:t>ur</w:t>
      </w:r>
      <w:r w:rsidRPr="00814707">
        <w:rPr>
          <w:rFonts w:ascii="Calibri" w:hAnsi="Calibri" w:cs="Calibri"/>
          <w:bCs/>
        </w:rPr>
        <w:t xml:space="preserve"> expanding population is at the root of the problem.  It causes the rapidly increasing pressures on land, resources</w:t>
      </w:r>
      <w:r w:rsidR="00D52A69" w:rsidRPr="00814707">
        <w:rPr>
          <w:rFonts w:ascii="Calibri" w:hAnsi="Calibri" w:cs="Calibri"/>
          <w:bCs/>
        </w:rPr>
        <w:t xml:space="preserve"> and the natural world.</w:t>
      </w:r>
    </w:p>
    <w:p w14:paraId="7F61A353" w14:textId="172278B0" w:rsidR="00BD08C2" w:rsidRPr="00814707" w:rsidRDefault="00BD08C2" w:rsidP="000346DC">
      <w:pPr>
        <w:spacing w:after="160" w:line="256" w:lineRule="auto"/>
        <w:ind w:left="851"/>
        <w:jc w:val="both"/>
        <w:rPr>
          <w:rFonts w:ascii="Calibri" w:hAnsi="Calibri" w:cs="Calibri"/>
          <w:bCs/>
        </w:rPr>
      </w:pPr>
      <w:r w:rsidRPr="00814707">
        <w:rPr>
          <w:rFonts w:ascii="Calibri" w:hAnsi="Calibri" w:cs="Calibri"/>
          <w:bCs/>
        </w:rPr>
        <w:t xml:space="preserve">Next year is CPREs </w:t>
      </w:r>
      <w:r w:rsidR="00C85746" w:rsidRPr="00814707">
        <w:rPr>
          <w:rFonts w:ascii="Calibri" w:hAnsi="Calibri" w:cs="Calibri"/>
          <w:bCs/>
        </w:rPr>
        <w:t>100-year</w:t>
      </w:r>
      <w:r w:rsidRPr="00814707">
        <w:rPr>
          <w:rFonts w:ascii="Calibri" w:hAnsi="Calibri" w:cs="Calibri"/>
          <w:bCs/>
        </w:rPr>
        <w:t xml:space="preserve"> anniversary</w:t>
      </w:r>
      <w:r w:rsidR="005D4020" w:rsidRPr="00814707">
        <w:rPr>
          <w:rFonts w:ascii="Calibri" w:hAnsi="Calibri" w:cs="Calibri"/>
          <w:bCs/>
        </w:rPr>
        <w:t>.</w:t>
      </w:r>
      <w:r w:rsidR="00277E80" w:rsidRPr="00814707">
        <w:rPr>
          <w:rFonts w:ascii="Calibri" w:hAnsi="Calibri" w:cs="Calibri"/>
          <w:bCs/>
        </w:rPr>
        <w:t xml:space="preserve"> </w:t>
      </w:r>
      <w:r w:rsidR="005D4020" w:rsidRPr="00814707">
        <w:rPr>
          <w:rFonts w:ascii="Calibri" w:hAnsi="Calibri" w:cs="Calibri"/>
          <w:bCs/>
        </w:rPr>
        <w:t>S</w:t>
      </w:r>
      <w:r w:rsidR="00AA3FD9" w:rsidRPr="00814707">
        <w:rPr>
          <w:rFonts w:ascii="Calibri" w:hAnsi="Calibri" w:cs="Calibri"/>
          <w:bCs/>
        </w:rPr>
        <w:t xml:space="preserve">ince we </w:t>
      </w:r>
      <w:r w:rsidR="002A3CC3" w:rsidRPr="00814707">
        <w:rPr>
          <w:rFonts w:ascii="Calibri" w:hAnsi="Calibri" w:cs="Calibri"/>
          <w:bCs/>
        </w:rPr>
        <w:t>were</w:t>
      </w:r>
      <w:r w:rsidR="00AA3FD9" w:rsidRPr="00814707">
        <w:rPr>
          <w:rFonts w:ascii="Calibri" w:hAnsi="Calibri" w:cs="Calibri"/>
          <w:bCs/>
        </w:rPr>
        <w:t xml:space="preserve"> first formed</w:t>
      </w:r>
      <w:r w:rsidR="00D52A69" w:rsidRPr="00814707">
        <w:rPr>
          <w:rFonts w:ascii="Calibri" w:hAnsi="Calibri" w:cs="Calibri"/>
          <w:bCs/>
        </w:rPr>
        <w:t xml:space="preserve"> in 1926</w:t>
      </w:r>
      <w:r w:rsidR="00AA3FD9" w:rsidRPr="00814707">
        <w:rPr>
          <w:rFonts w:ascii="Calibri" w:hAnsi="Calibri" w:cs="Calibri"/>
          <w:bCs/>
        </w:rPr>
        <w:t xml:space="preserve"> the population in England has grown from </w:t>
      </w:r>
      <w:r w:rsidR="00C47B94" w:rsidRPr="00814707">
        <w:rPr>
          <w:rFonts w:ascii="Calibri" w:hAnsi="Calibri" w:cs="Calibri"/>
          <w:bCs/>
        </w:rPr>
        <w:t xml:space="preserve">39,806,000 </w:t>
      </w:r>
      <w:r w:rsidR="00613F72" w:rsidRPr="00814707">
        <w:rPr>
          <w:rFonts w:ascii="Calibri" w:hAnsi="Calibri" w:cs="Calibri"/>
          <w:bCs/>
        </w:rPr>
        <w:t xml:space="preserve">to </w:t>
      </w:r>
      <w:r w:rsidR="002A3CC3" w:rsidRPr="00814707">
        <w:rPr>
          <w:rFonts w:ascii="Calibri" w:hAnsi="Calibri" w:cs="Calibri"/>
          <w:bCs/>
        </w:rPr>
        <w:t>69,551,332</w:t>
      </w:r>
      <w:r w:rsidR="00D227C1" w:rsidRPr="00814707">
        <w:rPr>
          <w:rFonts w:ascii="Calibri" w:hAnsi="Calibri" w:cs="Calibri"/>
          <w:bCs/>
        </w:rPr>
        <w:t>, however the size of the country has not changed!</w:t>
      </w:r>
      <w:r w:rsidR="001268C6" w:rsidRPr="00814707">
        <w:rPr>
          <w:rFonts w:ascii="Calibri" w:hAnsi="Calibri" w:cs="Calibri"/>
          <w:bCs/>
        </w:rPr>
        <w:t xml:space="preserve"> The amount of land we can cultivate has </w:t>
      </w:r>
      <w:r w:rsidR="005D4020" w:rsidRPr="00814707">
        <w:rPr>
          <w:rFonts w:ascii="Calibri" w:hAnsi="Calibri" w:cs="Calibri"/>
          <w:bCs/>
        </w:rPr>
        <w:t>diminished,</w:t>
      </w:r>
      <w:r w:rsidR="00A77047" w:rsidRPr="00814707">
        <w:rPr>
          <w:rFonts w:ascii="Calibri" w:hAnsi="Calibri" w:cs="Calibri"/>
          <w:bCs/>
        </w:rPr>
        <w:t xml:space="preserve"> </w:t>
      </w:r>
      <w:r w:rsidR="00706958" w:rsidRPr="00814707">
        <w:rPr>
          <w:rFonts w:ascii="Calibri" w:hAnsi="Calibri" w:cs="Calibri"/>
          <w:bCs/>
        </w:rPr>
        <w:t>the amount of space we human</w:t>
      </w:r>
      <w:r w:rsidR="00D52A69" w:rsidRPr="00814707">
        <w:rPr>
          <w:rFonts w:ascii="Calibri" w:hAnsi="Calibri" w:cs="Calibri"/>
          <w:bCs/>
        </w:rPr>
        <w:t>s demand for our lives grows rapidly.</w:t>
      </w:r>
      <w:r w:rsidR="00706958" w:rsidRPr="00814707">
        <w:rPr>
          <w:rFonts w:ascii="Calibri" w:hAnsi="Calibri" w:cs="Calibri"/>
          <w:bCs/>
        </w:rPr>
        <w:t xml:space="preserve"> </w:t>
      </w:r>
    </w:p>
    <w:p w14:paraId="5FC3B4EA" w14:textId="1646DCAE" w:rsidR="00407693" w:rsidRPr="00814707" w:rsidRDefault="00407693" w:rsidP="000346DC">
      <w:pPr>
        <w:spacing w:after="160" w:line="256" w:lineRule="auto"/>
        <w:ind w:left="851"/>
        <w:jc w:val="both"/>
        <w:rPr>
          <w:rFonts w:ascii="Calibri" w:hAnsi="Calibri" w:cs="Calibri"/>
          <w:bCs/>
        </w:rPr>
      </w:pPr>
      <w:r w:rsidRPr="00814707">
        <w:rPr>
          <w:rFonts w:ascii="Calibri" w:hAnsi="Calibri" w:cs="Calibri"/>
          <w:bCs/>
        </w:rPr>
        <w:t xml:space="preserve">We need to concentrate on what we can do now, what our </w:t>
      </w:r>
      <w:r w:rsidR="007D52FD" w:rsidRPr="00814707">
        <w:rPr>
          <w:rFonts w:ascii="Calibri" w:hAnsi="Calibri" w:cs="Calibri"/>
          <w:bCs/>
        </w:rPr>
        <w:t>authorities are doing now and what our government is doing now</w:t>
      </w:r>
      <w:r w:rsidR="00D52A69" w:rsidRPr="00814707">
        <w:rPr>
          <w:rFonts w:ascii="Calibri" w:hAnsi="Calibri" w:cs="Calibri"/>
          <w:bCs/>
        </w:rPr>
        <w:t xml:space="preserve">. </w:t>
      </w:r>
      <w:r w:rsidR="00851A38" w:rsidRPr="00814707">
        <w:rPr>
          <w:rFonts w:ascii="Calibri" w:hAnsi="Calibri" w:cs="Calibri"/>
          <w:bCs/>
        </w:rPr>
        <w:t xml:space="preserve"> </w:t>
      </w:r>
      <w:r w:rsidR="00D52A69" w:rsidRPr="00814707">
        <w:rPr>
          <w:rFonts w:ascii="Calibri" w:hAnsi="Calibri" w:cs="Calibri"/>
          <w:bCs/>
        </w:rPr>
        <w:t xml:space="preserve">Will it ever be sufficient to have any </w:t>
      </w:r>
      <w:r w:rsidR="00851A38" w:rsidRPr="00814707">
        <w:rPr>
          <w:rFonts w:ascii="Calibri" w:hAnsi="Calibri" w:cs="Calibri"/>
          <w:bCs/>
        </w:rPr>
        <w:t>effect</w:t>
      </w:r>
      <w:r w:rsidR="005D4020" w:rsidRPr="00814707">
        <w:rPr>
          <w:rFonts w:ascii="Calibri" w:hAnsi="Calibri" w:cs="Calibri"/>
          <w:bCs/>
        </w:rPr>
        <w:t>,</w:t>
      </w:r>
      <w:r w:rsidR="00D52A69" w:rsidRPr="00814707">
        <w:rPr>
          <w:rFonts w:ascii="Calibri" w:hAnsi="Calibri" w:cs="Calibri"/>
          <w:bCs/>
        </w:rPr>
        <w:t xml:space="preserve"> </w:t>
      </w:r>
      <w:r w:rsidR="005D4020" w:rsidRPr="00814707">
        <w:rPr>
          <w:rFonts w:ascii="Calibri" w:hAnsi="Calibri" w:cs="Calibri"/>
          <w:bCs/>
        </w:rPr>
        <w:t>long-term,</w:t>
      </w:r>
      <w:r w:rsidR="00D52A69" w:rsidRPr="00814707">
        <w:rPr>
          <w:rFonts w:ascii="Calibri" w:hAnsi="Calibri" w:cs="Calibri"/>
          <w:bCs/>
        </w:rPr>
        <w:t xml:space="preserve"> on lives affected by climate change.</w:t>
      </w:r>
      <w:r w:rsidR="0080518A" w:rsidRPr="00814707">
        <w:rPr>
          <w:rFonts w:ascii="Calibri" w:hAnsi="Calibri" w:cs="Calibri"/>
          <w:bCs/>
        </w:rPr>
        <w:t xml:space="preserve"> We need to change our lifestyles quite </w:t>
      </w:r>
      <w:r w:rsidR="0038225D" w:rsidRPr="00814707">
        <w:rPr>
          <w:rFonts w:ascii="Calibri" w:hAnsi="Calibri" w:cs="Calibri"/>
          <w:bCs/>
        </w:rPr>
        <w:t>dramatically to meet demands.</w:t>
      </w:r>
    </w:p>
    <w:p w14:paraId="72006852" w14:textId="77777777" w:rsidR="0038225D" w:rsidRPr="00814707" w:rsidRDefault="00C80B3E" w:rsidP="000346DC">
      <w:pPr>
        <w:spacing w:after="160" w:line="256" w:lineRule="auto"/>
        <w:ind w:left="851"/>
        <w:jc w:val="both"/>
        <w:rPr>
          <w:rFonts w:ascii="Calibri" w:hAnsi="Calibri" w:cs="Calibri"/>
          <w:bCs/>
        </w:rPr>
      </w:pPr>
      <w:r w:rsidRPr="00814707">
        <w:rPr>
          <w:rFonts w:ascii="Calibri" w:hAnsi="Calibri" w:cs="Calibri"/>
          <w:bCs/>
        </w:rPr>
        <w:t>Wiltshire CPRE works hard for our members</w:t>
      </w:r>
      <w:r w:rsidR="00257D8D" w:rsidRPr="00814707">
        <w:rPr>
          <w:rFonts w:ascii="Calibri" w:hAnsi="Calibri" w:cs="Calibri"/>
          <w:bCs/>
        </w:rPr>
        <w:t>, the environment and the countryside</w:t>
      </w:r>
      <w:r w:rsidR="00206445" w:rsidRPr="00814707">
        <w:rPr>
          <w:rFonts w:ascii="Calibri" w:hAnsi="Calibri" w:cs="Calibri"/>
          <w:bCs/>
        </w:rPr>
        <w:t xml:space="preserve"> and will continue to do so.</w:t>
      </w:r>
    </w:p>
    <w:p w14:paraId="14AF0089" w14:textId="77777777" w:rsidR="00206445" w:rsidRPr="00814707" w:rsidRDefault="00206445" w:rsidP="000346DC">
      <w:pPr>
        <w:spacing w:after="160" w:line="256" w:lineRule="auto"/>
        <w:ind w:left="851"/>
        <w:jc w:val="both"/>
        <w:rPr>
          <w:rFonts w:ascii="Calibri" w:hAnsi="Calibri" w:cs="Calibri"/>
          <w:bCs/>
        </w:rPr>
      </w:pPr>
      <w:r w:rsidRPr="00814707">
        <w:rPr>
          <w:rFonts w:ascii="Calibri" w:hAnsi="Calibri" w:cs="Calibri"/>
          <w:bCs/>
        </w:rPr>
        <w:t>It’s very good to see you all here today and I thank you for coming and supporting us.</w:t>
      </w:r>
    </w:p>
    <w:p w14:paraId="18B44D3B" w14:textId="77777777" w:rsidR="001C0852" w:rsidRPr="00814707" w:rsidRDefault="001C0852" w:rsidP="001C0852">
      <w:pPr>
        <w:numPr>
          <w:ilvl w:val="0"/>
          <w:numId w:val="1"/>
        </w:numPr>
        <w:spacing w:after="160" w:line="256" w:lineRule="auto"/>
        <w:ind w:left="851"/>
        <w:jc w:val="both"/>
        <w:rPr>
          <w:rFonts w:ascii="Calibri" w:hAnsi="Calibri" w:cs="Calibri"/>
          <w:bCs/>
        </w:rPr>
      </w:pPr>
      <w:r w:rsidRPr="00814707">
        <w:rPr>
          <w:rFonts w:ascii="Calibri" w:hAnsi="Calibri" w:cs="Calibri"/>
          <w:bCs/>
        </w:rPr>
        <w:t>Treasurer's Report and presentation of the Financial Statements for the year to 29th February 202</w:t>
      </w:r>
      <w:r w:rsidR="00A912F8" w:rsidRPr="00814707">
        <w:rPr>
          <w:rFonts w:ascii="Calibri" w:hAnsi="Calibri" w:cs="Calibri"/>
          <w:bCs/>
        </w:rPr>
        <w:t>5</w:t>
      </w:r>
      <w:r w:rsidRPr="00814707">
        <w:rPr>
          <w:rFonts w:ascii="Calibri" w:hAnsi="Calibri" w:cs="Calibri"/>
          <w:bCs/>
        </w:rPr>
        <w:t>.</w:t>
      </w:r>
    </w:p>
    <w:p w14:paraId="58039285" w14:textId="378CCA11" w:rsidR="00467426" w:rsidRPr="00814707" w:rsidRDefault="00D52A69" w:rsidP="00554145">
      <w:pPr>
        <w:spacing w:after="160" w:line="256" w:lineRule="auto"/>
        <w:ind w:left="851"/>
        <w:jc w:val="both"/>
        <w:rPr>
          <w:rFonts w:ascii="Calibri" w:hAnsi="Calibri" w:cs="Calibri"/>
          <w:bCs/>
        </w:rPr>
      </w:pPr>
      <w:r w:rsidRPr="00814707">
        <w:rPr>
          <w:rFonts w:ascii="Calibri" w:hAnsi="Calibri" w:cs="Calibri"/>
          <w:bCs/>
        </w:rPr>
        <w:t>Anthony Cohen</w:t>
      </w:r>
      <w:r w:rsidR="000B15E1" w:rsidRPr="00814707">
        <w:rPr>
          <w:rFonts w:ascii="Calibri" w:hAnsi="Calibri" w:cs="Calibri"/>
          <w:bCs/>
        </w:rPr>
        <w:t xml:space="preserve"> </w:t>
      </w:r>
      <w:r w:rsidR="00E57095" w:rsidRPr="00814707">
        <w:rPr>
          <w:rFonts w:ascii="Calibri" w:hAnsi="Calibri" w:cs="Calibri"/>
          <w:bCs/>
        </w:rPr>
        <w:t>outlined the accounts from 2024 to 2025</w:t>
      </w:r>
      <w:r w:rsidR="00F15D30" w:rsidRPr="00814707">
        <w:rPr>
          <w:rFonts w:ascii="Calibri" w:hAnsi="Calibri" w:cs="Calibri"/>
          <w:bCs/>
        </w:rPr>
        <w:t xml:space="preserve"> and confirmed they had been approved by Phil </w:t>
      </w:r>
      <w:r w:rsidR="006A1EBD" w:rsidRPr="00814707">
        <w:rPr>
          <w:rFonts w:ascii="Calibri" w:hAnsi="Calibri" w:cs="Calibri"/>
          <w:bCs/>
        </w:rPr>
        <w:t>C</w:t>
      </w:r>
      <w:r w:rsidR="00F15D30" w:rsidRPr="00814707">
        <w:rPr>
          <w:rFonts w:ascii="Calibri" w:hAnsi="Calibri" w:cs="Calibri"/>
          <w:bCs/>
        </w:rPr>
        <w:t>how, out volunteer accountant</w:t>
      </w:r>
      <w:r w:rsidR="00B80577" w:rsidRPr="00814707">
        <w:rPr>
          <w:rFonts w:ascii="Calibri" w:hAnsi="Calibri" w:cs="Calibri"/>
          <w:bCs/>
        </w:rPr>
        <w:t xml:space="preserve"> (even though </w:t>
      </w:r>
      <w:r w:rsidR="006A1EBD" w:rsidRPr="00814707">
        <w:rPr>
          <w:rFonts w:ascii="Calibri" w:hAnsi="Calibri" w:cs="Calibri"/>
          <w:bCs/>
        </w:rPr>
        <w:t>they</w:t>
      </w:r>
      <w:r w:rsidR="00B80577" w:rsidRPr="00814707">
        <w:rPr>
          <w:rFonts w:ascii="Calibri" w:hAnsi="Calibri" w:cs="Calibri"/>
          <w:bCs/>
        </w:rPr>
        <w:t xml:space="preserve"> did not need to be)</w:t>
      </w:r>
      <w:r w:rsidR="0022784D" w:rsidRPr="00814707">
        <w:rPr>
          <w:rFonts w:ascii="Calibri" w:hAnsi="Calibri" w:cs="Calibri"/>
          <w:bCs/>
        </w:rPr>
        <w:t xml:space="preserve">. The accounts had been submitted </w:t>
      </w:r>
      <w:r w:rsidR="00B80577" w:rsidRPr="00814707">
        <w:rPr>
          <w:rFonts w:ascii="Calibri" w:hAnsi="Calibri" w:cs="Calibri"/>
          <w:bCs/>
        </w:rPr>
        <w:t>to</w:t>
      </w:r>
      <w:r w:rsidR="0022784D" w:rsidRPr="00814707">
        <w:rPr>
          <w:rFonts w:ascii="Calibri" w:hAnsi="Calibri" w:cs="Calibri"/>
          <w:bCs/>
        </w:rPr>
        <w:t xml:space="preserve"> </w:t>
      </w:r>
      <w:r w:rsidR="00B80577" w:rsidRPr="00814707">
        <w:rPr>
          <w:rFonts w:ascii="Calibri" w:hAnsi="Calibri" w:cs="Calibri"/>
          <w:bCs/>
        </w:rPr>
        <w:t>C</w:t>
      </w:r>
      <w:r w:rsidR="0022784D" w:rsidRPr="00814707">
        <w:rPr>
          <w:rFonts w:ascii="Calibri" w:hAnsi="Calibri" w:cs="Calibri"/>
          <w:bCs/>
        </w:rPr>
        <w:t xml:space="preserve">ompanies House and The Charity </w:t>
      </w:r>
      <w:r w:rsidR="00B80577" w:rsidRPr="00814707">
        <w:rPr>
          <w:rFonts w:ascii="Calibri" w:hAnsi="Calibri" w:cs="Calibri"/>
          <w:bCs/>
        </w:rPr>
        <w:t>Commission</w:t>
      </w:r>
      <w:r w:rsidR="0022784D" w:rsidRPr="00814707">
        <w:rPr>
          <w:rFonts w:ascii="Calibri" w:hAnsi="Calibri" w:cs="Calibri"/>
          <w:bCs/>
        </w:rPr>
        <w:t>.</w:t>
      </w:r>
    </w:p>
    <w:p w14:paraId="1C18DA1A" w14:textId="77777777" w:rsidR="006F1973" w:rsidRPr="00814707" w:rsidRDefault="006F1973" w:rsidP="00554145">
      <w:pPr>
        <w:spacing w:after="160" w:line="256" w:lineRule="auto"/>
        <w:ind w:left="851"/>
        <w:jc w:val="both"/>
        <w:rPr>
          <w:rFonts w:ascii="Calibri" w:hAnsi="Calibri" w:cs="Calibri"/>
          <w:bCs/>
        </w:rPr>
      </w:pPr>
      <w:r w:rsidRPr="00814707">
        <w:rPr>
          <w:rFonts w:ascii="Calibri" w:hAnsi="Calibri" w:cs="Calibri"/>
          <w:bCs/>
        </w:rPr>
        <w:t>Everyone agreed they were happy for them to be approved</w:t>
      </w:r>
      <w:r w:rsidR="009334D0" w:rsidRPr="00814707">
        <w:rPr>
          <w:rFonts w:ascii="Calibri" w:hAnsi="Calibri" w:cs="Calibri"/>
          <w:bCs/>
        </w:rPr>
        <w:t>.</w:t>
      </w:r>
    </w:p>
    <w:p w14:paraId="0073CC80" w14:textId="77777777" w:rsidR="00B21B4D" w:rsidRPr="00814707" w:rsidRDefault="00B21B4D" w:rsidP="00B21B4D">
      <w:pPr>
        <w:pStyle w:val="ListParagraph"/>
        <w:spacing w:after="160" w:line="256" w:lineRule="auto"/>
        <w:ind w:firstLine="131"/>
        <w:jc w:val="both"/>
        <w:rPr>
          <w:rFonts w:ascii="Calibri" w:hAnsi="Calibri" w:cs="Calibri"/>
          <w:bCs/>
        </w:rPr>
      </w:pPr>
      <w:r w:rsidRPr="00814707">
        <w:rPr>
          <w:rFonts w:ascii="Calibri" w:hAnsi="Calibri" w:cs="Calibri"/>
          <w:bCs/>
        </w:rPr>
        <w:t>Proposer</w:t>
      </w:r>
      <w:r w:rsidR="006F1973" w:rsidRPr="00814707">
        <w:rPr>
          <w:rFonts w:ascii="Calibri" w:hAnsi="Calibri" w:cs="Calibri"/>
          <w:bCs/>
        </w:rPr>
        <w:t>:</w:t>
      </w:r>
      <w:r w:rsidRPr="00814707">
        <w:rPr>
          <w:rFonts w:ascii="Calibri" w:hAnsi="Calibri" w:cs="Calibri"/>
          <w:bCs/>
        </w:rPr>
        <w:t xml:space="preserve"> Geraldine Wh</w:t>
      </w:r>
      <w:r w:rsidR="006F1973" w:rsidRPr="00814707">
        <w:rPr>
          <w:rFonts w:ascii="Calibri" w:hAnsi="Calibri" w:cs="Calibri"/>
          <w:bCs/>
        </w:rPr>
        <w:t>ite</w:t>
      </w:r>
      <w:r w:rsidRPr="00814707">
        <w:rPr>
          <w:rFonts w:ascii="Calibri" w:hAnsi="Calibri" w:cs="Calibri"/>
          <w:bCs/>
        </w:rPr>
        <w:t xml:space="preserve"> and Seconder</w:t>
      </w:r>
      <w:r w:rsidR="006F1973" w:rsidRPr="00814707">
        <w:rPr>
          <w:rFonts w:ascii="Calibri" w:hAnsi="Calibri" w:cs="Calibri"/>
          <w:bCs/>
        </w:rPr>
        <w:t>:</w:t>
      </w:r>
      <w:r w:rsidRPr="00814707">
        <w:rPr>
          <w:rFonts w:ascii="Calibri" w:hAnsi="Calibri" w:cs="Calibri"/>
          <w:bCs/>
        </w:rPr>
        <w:t xml:space="preserve"> </w:t>
      </w:r>
      <w:r w:rsidR="006F1973" w:rsidRPr="00814707">
        <w:rPr>
          <w:rFonts w:ascii="Calibri" w:hAnsi="Calibri" w:cs="Calibri"/>
          <w:bCs/>
        </w:rPr>
        <w:t>Michael Hodges.</w:t>
      </w:r>
      <w:r w:rsidRPr="00814707">
        <w:rPr>
          <w:rFonts w:ascii="Calibri" w:hAnsi="Calibri" w:cs="Calibri"/>
          <w:bCs/>
        </w:rPr>
        <w:t xml:space="preserve"> </w:t>
      </w:r>
    </w:p>
    <w:p w14:paraId="7578EEB0" w14:textId="77777777" w:rsidR="00D469ED" w:rsidRPr="00814707" w:rsidRDefault="00D469ED" w:rsidP="00D469ED">
      <w:pPr>
        <w:numPr>
          <w:ilvl w:val="0"/>
          <w:numId w:val="1"/>
        </w:numPr>
        <w:spacing w:after="160" w:line="256" w:lineRule="auto"/>
        <w:ind w:left="851"/>
        <w:jc w:val="both"/>
        <w:rPr>
          <w:rFonts w:ascii="Calibri" w:hAnsi="Calibri" w:cs="Calibri"/>
          <w:bCs/>
        </w:rPr>
      </w:pPr>
      <w:r w:rsidRPr="00814707">
        <w:rPr>
          <w:rFonts w:ascii="Calibri" w:hAnsi="Calibri" w:cs="Calibri"/>
          <w:bCs/>
        </w:rPr>
        <w:t>Confirmation of co-opted trustees during 2024-25</w:t>
      </w:r>
      <w:r w:rsidR="002D0E47" w:rsidRPr="00814707">
        <w:rPr>
          <w:rFonts w:ascii="Calibri" w:hAnsi="Calibri" w:cs="Calibri"/>
          <w:bCs/>
        </w:rPr>
        <w:t xml:space="preserve"> - </w:t>
      </w:r>
      <w:r w:rsidR="00DF265D" w:rsidRPr="00814707">
        <w:rPr>
          <w:rFonts w:ascii="Calibri" w:hAnsi="Calibri" w:cs="Calibri"/>
          <w:bCs/>
        </w:rPr>
        <w:t>Heidi Poole.</w:t>
      </w:r>
    </w:p>
    <w:p w14:paraId="3B69CBE0" w14:textId="77777777" w:rsidR="009334D0" w:rsidRPr="00814707" w:rsidRDefault="009334D0" w:rsidP="009334D0">
      <w:pPr>
        <w:pStyle w:val="ListParagraph"/>
        <w:spacing w:after="160" w:line="256" w:lineRule="auto"/>
        <w:ind w:firstLine="131"/>
        <w:jc w:val="both"/>
        <w:rPr>
          <w:rFonts w:ascii="Calibri" w:hAnsi="Calibri" w:cs="Calibri"/>
          <w:bCs/>
        </w:rPr>
      </w:pPr>
      <w:r w:rsidRPr="00814707">
        <w:rPr>
          <w:rFonts w:ascii="Calibri" w:hAnsi="Calibri" w:cs="Calibri"/>
          <w:bCs/>
        </w:rPr>
        <w:t xml:space="preserve">Proposer: Anne Henshaw and Seconder: </w:t>
      </w:r>
      <w:r w:rsidR="00C515B8" w:rsidRPr="00814707">
        <w:rPr>
          <w:rFonts w:ascii="Calibri" w:hAnsi="Calibri" w:cs="Calibri"/>
          <w:bCs/>
        </w:rPr>
        <w:t>Suzanne Keene</w:t>
      </w:r>
      <w:r w:rsidRPr="00814707">
        <w:rPr>
          <w:rFonts w:ascii="Calibri" w:hAnsi="Calibri" w:cs="Calibri"/>
          <w:bCs/>
        </w:rPr>
        <w:t xml:space="preserve"> </w:t>
      </w:r>
    </w:p>
    <w:p w14:paraId="64BF3201" w14:textId="77777777" w:rsidR="001C0852" w:rsidRPr="00814707" w:rsidRDefault="001C0852" w:rsidP="001C0852">
      <w:pPr>
        <w:numPr>
          <w:ilvl w:val="0"/>
          <w:numId w:val="1"/>
        </w:numPr>
        <w:spacing w:after="160" w:line="256" w:lineRule="auto"/>
        <w:ind w:left="851"/>
        <w:jc w:val="both"/>
        <w:rPr>
          <w:rFonts w:ascii="Calibri" w:hAnsi="Calibri" w:cs="Calibri"/>
          <w:bCs/>
        </w:rPr>
      </w:pPr>
      <w:r w:rsidRPr="00814707">
        <w:rPr>
          <w:rFonts w:ascii="Calibri" w:hAnsi="Calibri" w:cs="Calibri"/>
          <w:bCs/>
        </w:rPr>
        <w:t>Election and Confirmation of Trustees.</w:t>
      </w:r>
    </w:p>
    <w:p w14:paraId="15EE4435" w14:textId="0B797BB1" w:rsidR="001C0852" w:rsidRPr="00814707" w:rsidRDefault="00814707" w:rsidP="001C0852">
      <w:pPr>
        <w:spacing w:after="160" w:line="256" w:lineRule="auto"/>
        <w:ind w:left="1418" w:hanging="567"/>
        <w:jc w:val="both"/>
        <w:rPr>
          <w:rFonts w:ascii="Calibri" w:hAnsi="Calibri" w:cs="Calibri"/>
        </w:rPr>
      </w:pPr>
      <w:r>
        <w:rPr>
          <w:rFonts w:ascii="Calibri" w:hAnsi="Calibri" w:cs="Calibri"/>
        </w:rPr>
        <w:t>7</w:t>
      </w:r>
      <w:r w:rsidR="001C0852" w:rsidRPr="00814707">
        <w:rPr>
          <w:rFonts w:ascii="Calibri" w:hAnsi="Calibri" w:cs="Calibri"/>
        </w:rPr>
        <w:t>.1</w:t>
      </w:r>
      <w:r w:rsidR="001C0852" w:rsidRPr="00814707">
        <w:rPr>
          <w:rFonts w:ascii="Calibri" w:hAnsi="Calibri" w:cs="Calibri"/>
        </w:rPr>
        <w:tab/>
        <w:t>In accordance with the Company/Charity’s Articles of Association, one third of the elected Trustees/ Directors must retire.</w:t>
      </w:r>
    </w:p>
    <w:p w14:paraId="70BB51AF" w14:textId="77777777" w:rsidR="003619D5" w:rsidRPr="00814707" w:rsidRDefault="00BC0706" w:rsidP="00BC0706">
      <w:pPr>
        <w:spacing w:after="160" w:line="256" w:lineRule="auto"/>
        <w:ind w:left="1418"/>
        <w:jc w:val="both"/>
        <w:rPr>
          <w:rFonts w:ascii="Calibri" w:hAnsi="Calibri" w:cs="Calibri"/>
        </w:rPr>
      </w:pPr>
      <w:r w:rsidRPr="00814707">
        <w:rPr>
          <w:rFonts w:ascii="Calibri" w:hAnsi="Calibri" w:cs="Calibri"/>
        </w:rPr>
        <w:t>T</w:t>
      </w:r>
      <w:r w:rsidR="003619D5" w:rsidRPr="00814707">
        <w:rPr>
          <w:rFonts w:ascii="Calibri" w:hAnsi="Calibri" w:cs="Calibri"/>
        </w:rPr>
        <w:t>he following retire by rotation:</w:t>
      </w:r>
    </w:p>
    <w:p w14:paraId="5D399BC3" w14:textId="77777777" w:rsidR="00BC0706" w:rsidRPr="00814707" w:rsidRDefault="00BC0706" w:rsidP="00BC0706">
      <w:pPr>
        <w:spacing w:after="160" w:line="256" w:lineRule="auto"/>
        <w:ind w:left="1418"/>
        <w:jc w:val="both"/>
        <w:rPr>
          <w:rFonts w:ascii="Calibri" w:hAnsi="Calibri" w:cs="Calibri"/>
        </w:rPr>
      </w:pPr>
      <w:r w:rsidRPr="00814707">
        <w:rPr>
          <w:rFonts w:ascii="Calibri" w:hAnsi="Calibri" w:cs="Calibri"/>
        </w:rPr>
        <w:t xml:space="preserve">Anne Henshaw and Anthony Cohen. </w:t>
      </w:r>
    </w:p>
    <w:p w14:paraId="061964FB" w14:textId="49CCE323" w:rsidR="00BC0706" w:rsidRPr="00814707" w:rsidRDefault="003619D5" w:rsidP="003619D5">
      <w:pPr>
        <w:spacing w:after="160" w:line="256" w:lineRule="auto"/>
        <w:jc w:val="both"/>
        <w:rPr>
          <w:rFonts w:ascii="Calibri" w:hAnsi="Calibri" w:cs="Calibri"/>
        </w:rPr>
      </w:pPr>
      <w:r w:rsidRPr="00814707">
        <w:rPr>
          <w:rFonts w:ascii="Calibri" w:hAnsi="Calibri" w:cs="Calibri"/>
          <w:color w:val="FF0000"/>
        </w:rPr>
        <w:t xml:space="preserve">                        </w:t>
      </w:r>
      <w:r w:rsidR="00332B1E" w:rsidRPr="00814707">
        <w:rPr>
          <w:rFonts w:ascii="Calibri" w:hAnsi="Calibri" w:cs="Calibri"/>
          <w:color w:val="FF0000"/>
        </w:rPr>
        <w:tab/>
      </w:r>
      <w:r w:rsidR="00BC0706" w:rsidRPr="00814707">
        <w:rPr>
          <w:rFonts w:ascii="Calibri" w:hAnsi="Calibri" w:cs="Calibri"/>
        </w:rPr>
        <w:t>Anne Henshaw has offered herself for re-election.</w:t>
      </w:r>
    </w:p>
    <w:p w14:paraId="17439C32" w14:textId="77777777" w:rsidR="00C515B8" w:rsidRPr="00814707" w:rsidRDefault="00C515B8" w:rsidP="00C515B8">
      <w:pPr>
        <w:pStyle w:val="ListParagraph"/>
        <w:spacing w:after="160" w:line="256" w:lineRule="auto"/>
        <w:ind w:firstLine="698"/>
        <w:jc w:val="both"/>
        <w:rPr>
          <w:rFonts w:ascii="Calibri" w:hAnsi="Calibri" w:cs="Calibri"/>
          <w:bCs/>
        </w:rPr>
      </w:pPr>
      <w:r w:rsidRPr="00814707">
        <w:rPr>
          <w:rFonts w:ascii="Calibri" w:hAnsi="Calibri" w:cs="Calibri"/>
          <w:bCs/>
        </w:rPr>
        <w:t xml:space="preserve">Proposer: </w:t>
      </w:r>
      <w:r w:rsidR="0093368E" w:rsidRPr="00814707">
        <w:rPr>
          <w:rFonts w:ascii="Calibri" w:hAnsi="Calibri" w:cs="Calibri"/>
          <w:bCs/>
        </w:rPr>
        <w:t xml:space="preserve">Charmian Spickernell </w:t>
      </w:r>
      <w:r w:rsidR="001061BB" w:rsidRPr="00814707">
        <w:rPr>
          <w:rFonts w:ascii="Calibri" w:hAnsi="Calibri" w:cs="Calibri"/>
          <w:bCs/>
        </w:rPr>
        <w:t>and Seconder</w:t>
      </w:r>
      <w:r w:rsidRPr="00814707">
        <w:rPr>
          <w:rFonts w:ascii="Calibri" w:hAnsi="Calibri" w:cs="Calibri"/>
          <w:bCs/>
        </w:rPr>
        <w:t xml:space="preserve">: </w:t>
      </w:r>
      <w:r w:rsidR="0093368E" w:rsidRPr="00814707">
        <w:rPr>
          <w:rFonts w:ascii="Calibri" w:hAnsi="Calibri" w:cs="Calibri"/>
          <w:bCs/>
        </w:rPr>
        <w:t>Phillipa Gray</w:t>
      </w:r>
      <w:r w:rsidRPr="00814707">
        <w:rPr>
          <w:rFonts w:ascii="Calibri" w:hAnsi="Calibri" w:cs="Calibri"/>
          <w:bCs/>
        </w:rPr>
        <w:t xml:space="preserve">. </w:t>
      </w:r>
    </w:p>
    <w:p w14:paraId="34C254DA" w14:textId="77777777" w:rsidR="00332B1E" w:rsidRPr="00814707" w:rsidRDefault="00332B1E" w:rsidP="001061BB">
      <w:pPr>
        <w:pStyle w:val="ListParagraph"/>
        <w:spacing w:after="160" w:line="256" w:lineRule="auto"/>
        <w:ind w:left="1418"/>
        <w:jc w:val="both"/>
        <w:rPr>
          <w:rFonts w:ascii="Calibri" w:hAnsi="Calibri" w:cs="Calibri"/>
          <w:bCs/>
        </w:rPr>
      </w:pPr>
    </w:p>
    <w:p w14:paraId="17CBE7AF" w14:textId="54329D1D" w:rsidR="0093368E" w:rsidRPr="00814707" w:rsidRDefault="0093368E" w:rsidP="001061BB">
      <w:pPr>
        <w:pStyle w:val="ListParagraph"/>
        <w:spacing w:after="160" w:line="256" w:lineRule="auto"/>
        <w:ind w:left="1418"/>
        <w:jc w:val="both"/>
        <w:rPr>
          <w:rFonts w:ascii="Calibri" w:hAnsi="Calibri" w:cs="Calibri"/>
          <w:bCs/>
        </w:rPr>
      </w:pPr>
      <w:r w:rsidRPr="00814707">
        <w:rPr>
          <w:rFonts w:ascii="Calibri" w:hAnsi="Calibri" w:cs="Calibri"/>
          <w:bCs/>
        </w:rPr>
        <w:lastRenderedPageBreak/>
        <w:t>Charmian thanked Anne for all her hard work, which got a round of applause</w:t>
      </w:r>
      <w:r w:rsidR="001061BB" w:rsidRPr="00814707">
        <w:rPr>
          <w:rFonts w:ascii="Calibri" w:hAnsi="Calibri" w:cs="Calibri"/>
          <w:bCs/>
        </w:rPr>
        <w:t xml:space="preserve"> in agreement</w:t>
      </w:r>
      <w:r w:rsidRPr="00814707">
        <w:rPr>
          <w:rFonts w:ascii="Calibri" w:hAnsi="Calibri" w:cs="Calibri"/>
          <w:bCs/>
        </w:rPr>
        <w:t>.</w:t>
      </w:r>
    </w:p>
    <w:p w14:paraId="0483DCED" w14:textId="2F30B343" w:rsidR="00BC0706" w:rsidRPr="00814707" w:rsidRDefault="003619D5" w:rsidP="00C515B8">
      <w:pPr>
        <w:spacing w:after="160" w:line="256" w:lineRule="auto"/>
        <w:ind w:left="1418"/>
        <w:jc w:val="both"/>
        <w:rPr>
          <w:rFonts w:ascii="Calibri" w:hAnsi="Calibri" w:cs="Calibri"/>
        </w:rPr>
      </w:pPr>
      <w:r w:rsidRPr="00814707">
        <w:rPr>
          <w:rFonts w:ascii="Calibri" w:hAnsi="Calibri" w:cs="Calibri"/>
        </w:rPr>
        <w:t xml:space="preserve">Anthony </w:t>
      </w:r>
      <w:r w:rsidR="00BC0706" w:rsidRPr="00814707">
        <w:rPr>
          <w:rFonts w:ascii="Calibri" w:hAnsi="Calibri" w:cs="Calibri"/>
        </w:rPr>
        <w:t>Cohen will be retiring from his role.</w:t>
      </w:r>
    </w:p>
    <w:p w14:paraId="51BF13FD" w14:textId="77777777" w:rsidR="001061BB" w:rsidRPr="00814707" w:rsidRDefault="00142BE8" w:rsidP="00C515B8">
      <w:pPr>
        <w:spacing w:after="160" w:line="256" w:lineRule="auto"/>
        <w:ind w:left="1418"/>
        <w:jc w:val="both"/>
        <w:rPr>
          <w:rFonts w:ascii="Calibri" w:hAnsi="Calibri" w:cs="Calibri"/>
        </w:rPr>
      </w:pPr>
      <w:r w:rsidRPr="00814707">
        <w:rPr>
          <w:rFonts w:ascii="Calibri" w:hAnsi="Calibri" w:cs="Calibri"/>
        </w:rPr>
        <w:t>Anthony was thanked for all his hard work over the years.</w:t>
      </w:r>
    </w:p>
    <w:p w14:paraId="2A6EAAFA" w14:textId="77777777" w:rsidR="00142BE8" w:rsidRPr="00814707" w:rsidRDefault="00142BE8" w:rsidP="00C515B8">
      <w:pPr>
        <w:spacing w:after="160" w:line="256" w:lineRule="auto"/>
        <w:ind w:left="1418"/>
        <w:jc w:val="both"/>
        <w:rPr>
          <w:rFonts w:ascii="Calibri" w:hAnsi="Calibri" w:cs="Calibri"/>
        </w:rPr>
      </w:pPr>
      <w:r w:rsidRPr="00814707">
        <w:rPr>
          <w:rFonts w:ascii="Calibri" w:hAnsi="Calibri" w:cs="Calibri"/>
        </w:rPr>
        <w:t xml:space="preserve">After </w:t>
      </w:r>
      <w:r w:rsidR="009A6FA4" w:rsidRPr="00814707">
        <w:rPr>
          <w:rFonts w:ascii="Calibri" w:hAnsi="Calibri" w:cs="Calibri"/>
        </w:rPr>
        <w:t xml:space="preserve">Anthony leaves, Anne will </w:t>
      </w:r>
      <w:r w:rsidR="007D7422" w:rsidRPr="00814707">
        <w:rPr>
          <w:rFonts w:ascii="Calibri" w:hAnsi="Calibri" w:cs="Calibri"/>
        </w:rPr>
        <w:t xml:space="preserve">be the only signatory until </w:t>
      </w:r>
      <w:r w:rsidR="009153AE" w:rsidRPr="00814707">
        <w:rPr>
          <w:rFonts w:ascii="Calibri" w:hAnsi="Calibri" w:cs="Calibri"/>
        </w:rPr>
        <w:t>we get a new treasurer and will do the banking.</w:t>
      </w:r>
    </w:p>
    <w:p w14:paraId="72A1F908" w14:textId="77777777" w:rsidR="001C0852" w:rsidRPr="00814707" w:rsidRDefault="001C0852" w:rsidP="00814707">
      <w:pPr>
        <w:spacing w:after="160" w:line="256" w:lineRule="auto"/>
        <w:ind w:left="1418"/>
        <w:jc w:val="both"/>
        <w:rPr>
          <w:rFonts w:ascii="Calibri" w:hAnsi="Calibri" w:cs="Calibri"/>
        </w:rPr>
      </w:pPr>
      <w:r w:rsidRPr="00814707">
        <w:rPr>
          <w:rFonts w:ascii="Calibri" w:hAnsi="Calibri" w:cs="Calibri"/>
        </w:rPr>
        <w:t>The Trustees who will continue in 202</w:t>
      </w:r>
      <w:r w:rsidR="00A912F8" w:rsidRPr="00814707">
        <w:rPr>
          <w:rFonts w:ascii="Calibri" w:hAnsi="Calibri" w:cs="Calibri"/>
        </w:rPr>
        <w:t>5</w:t>
      </w:r>
      <w:r w:rsidRPr="00814707">
        <w:rPr>
          <w:rFonts w:ascii="Calibri" w:hAnsi="Calibri" w:cs="Calibri"/>
        </w:rPr>
        <w:t>-202</w:t>
      </w:r>
      <w:r w:rsidR="00A912F8" w:rsidRPr="00814707">
        <w:rPr>
          <w:rFonts w:ascii="Calibri" w:hAnsi="Calibri" w:cs="Calibri"/>
        </w:rPr>
        <w:t>6</w:t>
      </w:r>
      <w:r w:rsidRPr="00814707">
        <w:rPr>
          <w:rFonts w:ascii="Calibri" w:hAnsi="Calibri" w:cs="Calibri"/>
        </w:rPr>
        <w:t xml:space="preserve"> will be: </w:t>
      </w:r>
      <w:r w:rsidR="00692BDA" w:rsidRPr="00814707">
        <w:rPr>
          <w:rFonts w:ascii="Calibri" w:hAnsi="Calibri" w:cs="Calibri"/>
          <w:lang w:val="en-US"/>
        </w:rPr>
        <w:t>Philippa Gray</w:t>
      </w:r>
      <w:r w:rsidR="005355AE" w:rsidRPr="00814707">
        <w:rPr>
          <w:rFonts w:ascii="Calibri" w:hAnsi="Calibri" w:cs="Calibri"/>
          <w:lang w:val="en-US"/>
        </w:rPr>
        <w:t>, Nick Stokes</w:t>
      </w:r>
      <w:r w:rsidR="00822AC7" w:rsidRPr="00814707">
        <w:rPr>
          <w:rFonts w:ascii="Calibri" w:hAnsi="Calibri" w:cs="Calibri"/>
          <w:lang w:val="en-US"/>
        </w:rPr>
        <w:t xml:space="preserve"> </w:t>
      </w:r>
      <w:r w:rsidRPr="00814707">
        <w:rPr>
          <w:rFonts w:ascii="Calibri" w:hAnsi="Calibri" w:cs="Calibri"/>
          <w:lang w:val="en-US"/>
        </w:rPr>
        <w:t>and</w:t>
      </w:r>
      <w:r w:rsidR="00822AC7" w:rsidRPr="00814707">
        <w:rPr>
          <w:rFonts w:ascii="Calibri" w:hAnsi="Calibri" w:cs="Calibri"/>
          <w:lang w:val="en-US"/>
        </w:rPr>
        <w:t xml:space="preserve"> </w:t>
      </w:r>
      <w:r w:rsidR="000248C7" w:rsidRPr="00814707">
        <w:rPr>
          <w:rFonts w:ascii="Calibri" w:hAnsi="Calibri" w:cs="Calibri"/>
          <w:lang w:val="en-US"/>
        </w:rPr>
        <w:t>Michael Hodges</w:t>
      </w:r>
      <w:r w:rsidRPr="00814707">
        <w:rPr>
          <w:rFonts w:ascii="Calibri" w:hAnsi="Calibri" w:cs="Calibri"/>
          <w:lang w:val="en-US"/>
        </w:rPr>
        <w:t>.</w:t>
      </w:r>
    </w:p>
    <w:p w14:paraId="4ADB9B4C" w14:textId="77777777" w:rsidR="001C0852" w:rsidRPr="00814707" w:rsidRDefault="001C0852" w:rsidP="001C0852">
      <w:pPr>
        <w:numPr>
          <w:ilvl w:val="0"/>
          <w:numId w:val="1"/>
        </w:numPr>
        <w:spacing w:after="160" w:line="256" w:lineRule="auto"/>
        <w:ind w:left="851"/>
        <w:jc w:val="both"/>
        <w:rPr>
          <w:rFonts w:ascii="Calibri" w:hAnsi="Calibri" w:cs="Calibri"/>
          <w:bCs/>
        </w:rPr>
      </w:pPr>
      <w:r w:rsidRPr="00814707">
        <w:rPr>
          <w:rFonts w:ascii="Calibri" w:hAnsi="Calibri" w:cs="Calibri"/>
          <w:bCs/>
        </w:rPr>
        <w:t>Appointment of independent examiner of accounts was - P. Chow CPFA BSc (Hons).</w:t>
      </w:r>
      <w:r w:rsidR="008629D0" w:rsidRPr="00814707">
        <w:rPr>
          <w:rFonts w:ascii="Calibri" w:hAnsi="Calibri" w:cs="Calibri"/>
          <w:bCs/>
        </w:rPr>
        <w:t xml:space="preserve"> </w:t>
      </w:r>
    </w:p>
    <w:p w14:paraId="65E181F5" w14:textId="77777777" w:rsidR="00B52B41" w:rsidRPr="00814707" w:rsidRDefault="00D35438" w:rsidP="0073531C">
      <w:pPr>
        <w:pStyle w:val="ListParagraph"/>
        <w:spacing w:after="160" w:line="256" w:lineRule="auto"/>
        <w:ind w:left="851"/>
        <w:jc w:val="both"/>
        <w:rPr>
          <w:rFonts w:ascii="Calibri" w:hAnsi="Calibri" w:cs="Calibri"/>
          <w:bCs/>
        </w:rPr>
      </w:pPr>
      <w:r w:rsidRPr="00814707">
        <w:rPr>
          <w:rFonts w:ascii="Calibri" w:hAnsi="Calibri" w:cs="Calibri"/>
          <w:bCs/>
        </w:rPr>
        <w:t xml:space="preserve">Phil Chow may not continue to do this role next year, as he is retiring from his main job. </w:t>
      </w:r>
      <w:r w:rsidR="0073531C" w:rsidRPr="00814707">
        <w:rPr>
          <w:rFonts w:ascii="Calibri" w:hAnsi="Calibri" w:cs="Calibri"/>
          <w:bCs/>
        </w:rPr>
        <w:t xml:space="preserve">Geraldine to approach him to see if </w:t>
      </w:r>
      <w:r w:rsidR="00F568DF" w:rsidRPr="00814707">
        <w:rPr>
          <w:rFonts w:ascii="Calibri" w:hAnsi="Calibri" w:cs="Calibri"/>
          <w:bCs/>
        </w:rPr>
        <w:t xml:space="preserve">he </w:t>
      </w:r>
      <w:r w:rsidR="0073531C" w:rsidRPr="00814707">
        <w:rPr>
          <w:rFonts w:ascii="Calibri" w:hAnsi="Calibri" w:cs="Calibri"/>
          <w:bCs/>
        </w:rPr>
        <w:t xml:space="preserve">would like to be </w:t>
      </w:r>
      <w:r w:rsidR="00F568DF" w:rsidRPr="00814707">
        <w:rPr>
          <w:rFonts w:ascii="Calibri" w:hAnsi="Calibri" w:cs="Calibri"/>
          <w:bCs/>
        </w:rPr>
        <w:t>a volunteer treasurer for CPRE Wiltshire.</w:t>
      </w:r>
    </w:p>
    <w:p w14:paraId="17437B8F" w14:textId="77777777" w:rsidR="001C0852" w:rsidRPr="00814707" w:rsidRDefault="001C0852" w:rsidP="001C0852">
      <w:pPr>
        <w:numPr>
          <w:ilvl w:val="0"/>
          <w:numId w:val="1"/>
        </w:numPr>
        <w:spacing w:after="160" w:line="256" w:lineRule="auto"/>
        <w:ind w:left="851"/>
        <w:jc w:val="both"/>
        <w:rPr>
          <w:rFonts w:ascii="Calibri" w:hAnsi="Calibri" w:cs="Calibri"/>
          <w:bCs/>
        </w:rPr>
      </w:pPr>
      <w:r w:rsidRPr="00814707">
        <w:rPr>
          <w:rFonts w:ascii="Calibri" w:hAnsi="Calibri" w:cs="Calibri"/>
          <w:bCs/>
        </w:rPr>
        <w:t>Other motions for consideration at the AGM. All motions to be discussed at the AGM must have been provided in writing to the Board of Directors at least 42 days prior to the AGM. Failure to meet this condition may result in the motion being ruled out of order.</w:t>
      </w:r>
    </w:p>
    <w:p w14:paraId="12E7D17A" w14:textId="77777777" w:rsidR="00F568DF" w:rsidRPr="00814707" w:rsidRDefault="00F568DF" w:rsidP="00F568DF">
      <w:pPr>
        <w:spacing w:after="160" w:line="256" w:lineRule="auto"/>
        <w:ind w:left="851"/>
        <w:jc w:val="both"/>
        <w:rPr>
          <w:rFonts w:ascii="Calibri" w:hAnsi="Calibri" w:cs="Calibri"/>
          <w:bCs/>
        </w:rPr>
      </w:pPr>
      <w:r w:rsidRPr="00814707">
        <w:rPr>
          <w:rFonts w:ascii="Calibri" w:hAnsi="Calibri" w:cs="Calibri"/>
          <w:bCs/>
        </w:rPr>
        <w:t>None</w:t>
      </w:r>
      <w:r w:rsidR="00431210" w:rsidRPr="00814707">
        <w:rPr>
          <w:rFonts w:ascii="Calibri" w:hAnsi="Calibri" w:cs="Calibri"/>
          <w:bCs/>
        </w:rPr>
        <w:t>.</w:t>
      </w:r>
    </w:p>
    <w:p w14:paraId="625BF575" w14:textId="77777777" w:rsidR="001C0852" w:rsidRPr="00814707" w:rsidRDefault="001C0852" w:rsidP="001C0852">
      <w:pPr>
        <w:numPr>
          <w:ilvl w:val="0"/>
          <w:numId w:val="1"/>
        </w:numPr>
        <w:spacing w:after="160" w:line="256" w:lineRule="auto"/>
        <w:ind w:left="851"/>
        <w:jc w:val="both"/>
        <w:rPr>
          <w:rFonts w:ascii="Calibri" w:hAnsi="Calibri" w:cs="Calibri"/>
          <w:bCs/>
        </w:rPr>
      </w:pPr>
      <w:r w:rsidRPr="00814707">
        <w:rPr>
          <w:rFonts w:ascii="Calibri" w:hAnsi="Calibri" w:cs="Calibri"/>
          <w:bCs/>
        </w:rPr>
        <w:t>Any other business</w:t>
      </w:r>
    </w:p>
    <w:p w14:paraId="7CE475EC" w14:textId="5A00905F" w:rsidR="00431210" w:rsidRPr="00814707" w:rsidRDefault="003619D5" w:rsidP="00431210">
      <w:pPr>
        <w:spacing w:after="160" w:line="256" w:lineRule="auto"/>
        <w:ind w:left="851"/>
        <w:jc w:val="both"/>
        <w:rPr>
          <w:rFonts w:ascii="Calibri" w:hAnsi="Calibri" w:cs="Calibri"/>
          <w:bCs/>
        </w:rPr>
      </w:pPr>
      <w:r w:rsidRPr="00814707">
        <w:rPr>
          <w:rFonts w:ascii="Calibri" w:hAnsi="Calibri" w:cs="Calibri"/>
          <w:bCs/>
        </w:rPr>
        <w:t>Anthony Cohen</w:t>
      </w:r>
      <w:r w:rsidR="00C83BEC" w:rsidRPr="00814707">
        <w:rPr>
          <w:rFonts w:ascii="Calibri" w:hAnsi="Calibri" w:cs="Calibri"/>
          <w:bCs/>
        </w:rPr>
        <w:t xml:space="preserve"> reiterated Sarah Troughton’s words</w:t>
      </w:r>
      <w:r w:rsidR="00431210" w:rsidRPr="00814707">
        <w:rPr>
          <w:rFonts w:ascii="Calibri" w:hAnsi="Calibri" w:cs="Calibri"/>
          <w:bCs/>
        </w:rPr>
        <w:t xml:space="preserve"> </w:t>
      </w:r>
      <w:r w:rsidR="00C83BEC" w:rsidRPr="00814707">
        <w:rPr>
          <w:rFonts w:ascii="Calibri" w:hAnsi="Calibri" w:cs="Calibri"/>
          <w:bCs/>
        </w:rPr>
        <w:t xml:space="preserve">re the </w:t>
      </w:r>
      <w:r w:rsidR="00431210" w:rsidRPr="00814707">
        <w:rPr>
          <w:rFonts w:ascii="Calibri" w:hAnsi="Calibri" w:cs="Calibri"/>
          <w:bCs/>
        </w:rPr>
        <w:t>Bio Compressed</w:t>
      </w:r>
      <w:r w:rsidR="000A2E10" w:rsidRPr="00814707">
        <w:rPr>
          <w:rFonts w:ascii="Calibri" w:hAnsi="Calibri" w:cs="Calibri"/>
          <w:bCs/>
        </w:rPr>
        <w:t xml:space="preserve"> Gas</w:t>
      </w:r>
      <w:r w:rsidR="007519BF" w:rsidRPr="00814707">
        <w:rPr>
          <w:rFonts w:ascii="Calibri" w:hAnsi="Calibri" w:cs="Calibri"/>
          <w:bCs/>
        </w:rPr>
        <w:t>/HGV Refuelling Station</w:t>
      </w:r>
      <w:r w:rsidR="004C7148" w:rsidRPr="00814707">
        <w:rPr>
          <w:rFonts w:ascii="Calibri" w:hAnsi="Calibri" w:cs="Calibri"/>
          <w:bCs/>
        </w:rPr>
        <w:t xml:space="preserve"> </w:t>
      </w:r>
      <w:r w:rsidR="00CA5F87" w:rsidRPr="00814707">
        <w:rPr>
          <w:rFonts w:ascii="Calibri" w:hAnsi="Calibri" w:cs="Calibri"/>
          <w:bCs/>
        </w:rPr>
        <w:t xml:space="preserve">outside </w:t>
      </w:r>
      <w:r w:rsidR="0039602F" w:rsidRPr="00814707">
        <w:rPr>
          <w:rFonts w:ascii="Calibri" w:hAnsi="Calibri" w:cs="Calibri"/>
          <w:bCs/>
        </w:rPr>
        <w:t>Swindo</w:t>
      </w:r>
      <w:r w:rsidR="00FF3ADC" w:rsidRPr="00814707">
        <w:rPr>
          <w:rFonts w:ascii="Calibri" w:hAnsi="Calibri" w:cs="Calibri"/>
          <w:bCs/>
        </w:rPr>
        <w:t xml:space="preserve">n. </w:t>
      </w:r>
      <w:r w:rsidR="00CA5F87" w:rsidRPr="00814707">
        <w:rPr>
          <w:rFonts w:ascii="Calibri" w:hAnsi="Calibri" w:cs="Calibri"/>
          <w:bCs/>
        </w:rPr>
        <w:t xml:space="preserve">The fact that this was not picked up by CPRE </w:t>
      </w:r>
      <w:r w:rsidRPr="00814707">
        <w:rPr>
          <w:rFonts w:ascii="Calibri" w:hAnsi="Calibri" w:cs="Calibri"/>
          <w:bCs/>
        </w:rPr>
        <w:t>resulted in no response from us</w:t>
      </w:r>
      <w:r w:rsidR="008C505E" w:rsidRPr="00814707">
        <w:rPr>
          <w:rFonts w:ascii="Calibri" w:hAnsi="Calibri" w:cs="Calibri"/>
          <w:bCs/>
        </w:rPr>
        <w:t>. N</w:t>
      </w:r>
      <w:r w:rsidRPr="00814707">
        <w:rPr>
          <w:rFonts w:ascii="Calibri" w:hAnsi="Calibri" w:cs="Calibri"/>
          <w:bCs/>
        </w:rPr>
        <w:t>or</w:t>
      </w:r>
      <w:r w:rsidR="008C505E" w:rsidRPr="00814707">
        <w:rPr>
          <w:rFonts w:ascii="Calibri" w:hAnsi="Calibri" w:cs="Calibri"/>
          <w:bCs/>
        </w:rPr>
        <w:t xml:space="preserve"> was</w:t>
      </w:r>
      <w:r w:rsidRPr="00814707">
        <w:rPr>
          <w:rFonts w:ascii="Calibri" w:hAnsi="Calibri" w:cs="Calibri"/>
          <w:bCs/>
        </w:rPr>
        <w:t xml:space="preserve"> the local parish council</w:t>
      </w:r>
      <w:r w:rsidR="008C505E" w:rsidRPr="00814707">
        <w:rPr>
          <w:rFonts w:ascii="Calibri" w:hAnsi="Calibri" w:cs="Calibri"/>
          <w:bCs/>
        </w:rPr>
        <w:t xml:space="preserve"> able to respond as they were not notified.</w:t>
      </w:r>
      <w:r w:rsidRPr="00814707">
        <w:rPr>
          <w:rFonts w:ascii="Calibri" w:hAnsi="Calibri" w:cs="Calibri"/>
          <w:bCs/>
        </w:rPr>
        <w:t xml:space="preserve"> </w:t>
      </w:r>
      <w:r w:rsidR="00CA5F87" w:rsidRPr="00814707">
        <w:rPr>
          <w:rFonts w:ascii="Calibri" w:hAnsi="Calibri" w:cs="Calibri"/>
          <w:bCs/>
        </w:rPr>
        <w:t xml:space="preserve"> </w:t>
      </w:r>
    </w:p>
    <w:p w14:paraId="638CD891" w14:textId="56B9E5ED" w:rsidR="00F9039B" w:rsidRPr="00814707" w:rsidRDefault="003619D5" w:rsidP="00431210">
      <w:pPr>
        <w:spacing w:after="160" w:line="256" w:lineRule="auto"/>
        <w:ind w:left="851"/>
        <w:jc w:val="both"/>
        <w:rPr>
          <w:rFonts w:ascii="Calibri" w:hAnsi="Calibri" w:cs="Calibri"/>
          <w:bCs/>
        </w:rPr>
      </w:pPr>
      <w:r w:rsidRPr="00814707">
        <w:rPr>
          <w:rFonts w:ascii="Calibri" w:hAnsi="Calibri" w:cs="Calibri"/>
          <w:bCs/>
        </w:rPr>
        <w:t xml:space="preserve">In our case it was </w:t>
      </w:r>
      <w:proofErr w:type="gramStart"/>
      <w:r w:rsidRPr="00814707">
        <w:rPr>
          <w:rFonts w:ascii="Calibri" w:hAnsi="Calibri" w:cs="Calibri"/>
          <w:bCs/>
        </w:rPr>
        <w:t>due to the</w:t>
      </w:r>
      <w:r w:rsidR="008C505E" w:rsidRPr="00814707">
        <w:rPr>
          <w:rFonts w:ascii="Calibri" w:hAnsi="Calibri" w:cs="Calibri"/>
          <w:bCs/>
        </w:rPr>
        <w:t xml:space="preserve"> fact that</w:t>
      </w:r>
      <w:proofErr w:type="gramEnd"/>
      <w:r w:rsidR="008C505E" w:rsidRPr="00814707">
        <w:rPr>
          <w:rFonts w:ascii="Calibri" w:hAnsi="Calibri" w:cs="Calibri"/>
          <w:bCs/>
        </w:rPr>
        <w:t xml:space="preserve"> the</w:t>
      </w:r>
      <w:r w:rsidRPr="00814707">
        <w:rPr>
          <w:rFonts w:ascii="Calibri" w:hAnsi="Calibri" w:cs="Calibri"/>
          <w:bCs/>
        </w:rPr>
        <w:t xml:space="preserve"> Google Alert Weekly Digest</w:t>
      </w:r>
      <w:r w:rsidR="008C505E" w:rsidRPr="00814707">
        <w:rPr>
          <w:rFonts w:ascii="Calibri" w:hAnsi="Calibri" w:cs="Calibri"/>
          <w:bCs/>
        </w:rPr>
        <w:t>,</w:t>
      </w:r>
      <w:r w:rsidRPr="00814707">
        <w:rPr>
          <w:rFonts w:ascii="Calibri" w:hAnsi="Calibri" w:cs="Calibri"/>
          <w:bCs/>
        </w:rPr>
        <w:t xml:space="preserve"> which we receive online for all planning updates</w:t>
      </w:r>
      <w:r w:rsidR="008C505E" w:rsidRPr="00814707">
        <w:rPr>
          <w:rFonts w:ascii="Calibri" w:hAnsi="Calibri" w:cs="Calibri"/>
          <w:bCs/>
        </w:rPr>
        <w:t>,</w:t>
      </w:r>
      <w:r w:rsidRPr="00814707">
        <w:rPr>
          <w:rFonts w:ascii="Calibri" w:hAnsi="Calibri" w:cs="Calibri"/>
          <w:bCs/>
        </w:rPr>
        <w:t xml:space="preserve"> seemed to have stopped for a period at that time.  The application was therefore missed.</w:t>
      </w:r>
    </w:p>
    <w:p w14:paraId="5BA1BE4B" w14:textId="77777777" w:rsidR="005D4020" w:rsidRPr="00814707" w:rsidRDefault="005D4020" w:rsidP="00431210">
      <w:pPr>
        <w:spacing w:after="160" w:line="256" w:lineRule="auto"/>
        <w:ind w:left="851"/>
        <w:jc w:val="both"/>
        <w:rPr>
          <w:rFonts w:ascii="Calibri" w:hAnsi="Calibri" w:cs="Calibri"/>
          <w:bCs/>
          <w:color w:val="FF0000"/>
        </w:rPr>
      </w:pPr>
    </w:p>
    <w:p w14:paraId="2807F26B" w14:textId="77777777" w:rsidR="005D4020" w:rsidRPr="00814707" w:rsidRDefault="005D4020" w:rsidP="00431210">
      <w:pPr>
        <w:spacing w:after="160" w:line="256" w:lineRule="auto"/>
        <w:ind w:left="851"/>
        <w:jc w:val="both"/>
        <w:rPr>
          <w:rFonts w:ascii="Calibri" w:hAnsi="Calibri" w:cs="Calibri"/>
          <w:bCs/>
          <w:color w:val="FF0000"/>
        </w:rPr>
      </w:pPr>
    </w:p>
    <w:p w14:paraId="15BD8EF3" w14:textId="77777777" w:rsidR="005D4020" w:rsidRPr="00814707" w:rsidRDefault="005D4020" w:rsidP="00431210">
      <w:pPr>
        <w:spacing w:after="160" w:line="256" w:lineRule="auto"/>
        <w:ind w:left="851"/>
        <w:jc w:val="both"/>
        <w:rPr>
          <w:rFonts w:ascii="Calibri" w:hAnsi="Calibri" w:cs="Calibri"/>
          <w:bCs/>
          <w:strike/>
        </w:rPr>
      </w:pPr>
    </w:p>
    <w:p w14:paraId="2D5D1A01" w14:textId="77777777" w:rsidR="00A912F8" w:rsidRPr="00814707" w:rsidRDefault="00A912F8" w:rsidP="001C0852">
      <w:pPr>
        <w:spacing w:before="120"/>
        <w:ind w:left="491"/>
        <w:rPr>
          <w:rFonts w:ascii="Calibri" w:hAnsi="Calibri" w:cs="Calibri"/>
          <w:b/>
          <w:bCs/>
        </w:rPr>
      </w:pPr>
      <w:r w:rsidRPr="00814707">
        <w:rPr>
          <w:rFonts w:ascii="Calibri" w:hAnsi="Calibri" w:cs="Calibri"/>
          <w:b/>
          <w:bCs/>
        </w:rPr>
        <w:t>7</w:t>
      </w:r>
      <w:r w:rsidR="00692BDA" w:rsidRPr="00814707">
        <w:rPr>
          <w:rFonts w:ascii="Calibri" w:hAnsi="Calibri" w:cs="Calibri"/>
          <w:b/>
          <w:bCs/>
        </w:rPr>
        <w:t>:</w:t>
      </w:r>
      <w:r w:rsidR="0059768C" w:rsidRPr="00814707">
        <w:rPr>
          <w:rFonts w:ascii="Calibri" w:hAnsi="Calibri" w:cs="Calibri"/>
          <w:b/>
          <w:bCs/>
        </w:rPr>
        <w:t>00</w:t>
      </w:r>
      <w:r w:rsidRPr="00814707">
        <w:rPr>
          <w:rFonts w:ascii="Calibri" w:hAnsi="Calibri" w:cs="Calibri"/>
          <w:b/>
          <w:bCs/>
        </w:rPr>
        <w:t>pm</w:t>
      </w:r>
    </w:p>
    <w:p w14:paraId="67BB5E58" w14:textId="77777777" w:rsidR="00935FD9" w:rsidRPr="00814707" w:rsidRDefault="0028610E" w:rsidP="001C0852">
      <w:pPr>
        <w:spacing w:before="120"/>
        <w:ind w:left="491"/>
        <w:rPr>
          <w:rFonts w:ascii="Calibri" w:hAnsi="Calibri" w:cs="Calibri"/>
          <w:b/>
          <w:bCs/>
        </w:rPr>
      </w:pPr>
      <w:r w:rsidRPr="00814707">
        <w:rPr>
          <w:rFonts w:ascii="Calibri" w:hAnsi="Calibri" w:cs="Calibri"/>
          <w:b/>
          <w:bCs/>
        </w:rPr>
        <w:t>Speakers</w:t>
      </w:r>
    </w:p>
    <w:p w14:paraId="1A1F48D6" w14:textId="77777777" w:rsidR="0059768C" w:rsidRPr="00814707" w:rsidRDefault="0059768C" w:rsidP="007F5DFE">
      <w:pPr>
        <w:pStyle w:val="ListParagraph"/>
        <w:numPr>
          <w:ilvl w:val="0"/>
          <w:numId w:val="6"/>
        </w:numPr>
        <w:spacing w:before="120"/>
        <w:rPr>
          <w:rFonts w:ascii="Calibri" w:hAnsi="Calibri" w:cs="Calibri"/>
          <w:b/>
          <w:bCs/>
        </w:rPr>
      </w:pPr>
      <w:r w:rsidRPr="00814707">
        <w:rPr>
          <w:rFonts w:ascii="Calibri" w:hAnsi="Calibri" w:cs="Calibri"/>
        </w:rPr>
        <w:t>Roger M</w:t>
      </w:r>
      <w:r w:rsidR="007F5DFE" w:rsidRPr="00814707">
        <w:rPr>
          <w:rFonts w:ascii="Calibri" w:hAnsi="Calibri" w:cs="Calibri"/>
        </w:rPr>
        <w:t>ortlock – CPRE The Countryside Charity</w:t>
      </w:r>
      <w:r w:rsidR="004521CD" w:rsidRPr="00814707">
        <w:rPr>
          <w:rFonts w:ascii="Calibri" w:hAnsi="Calibri" w:cs="Calibri"/>
        </w:rPr>
        <w:t xml:space="preserve"> – current issues facing CPRE.</w:t>
      </w:r>
    </w:p>
    <w:p w14:paraId="3D39FEAD" w14:textId="77777777" w:rsidR="00A912F8" w:rsidRPr="00814707" w:rsidRDefault="00A912F8" w:rsidP="00A912F8">
      <w:pPr>
        <w:pStyle w:val="ListParagraph"/>
        <w:spacing w:after="160" w:line="259" w:lineRule="auto"/>
        <w:rPr>
          <w:rFonts w:ascii="Calibri" w:hAnsi="Calibri" w:cs="Calibri"/>
        </w:rPr>
      </w:pPr>
    </w:p>
    <w:p w14:paraId="74EC10E1" w14:textId="77777777" w:rsidR="00A912F8" w:rsidRPr="00814707" w:rsidRDefault="00A912F8" w:rsidP="00A912F8">
      <w:pPr>
        <w:pStyle w:val="ListParagraph"/>
        <w:numPr>
          <w:ilvl w:val="0"/>
          <w:numId w:val="5"/>
        </w:numPr>
        <w:spacing w:after="160" w:line="259" w:lineRule="auto"/>
        <w:rPr>
          <w:rFonts w:ascii="Calibri" w:hAnsi="Calibri" w:cs="Calibri"/>
        </w:rPr>
      </w:pPr>
      <w:r w:rsidRPr="00814707">
        <w:rPr>
          <w:rFonts w:ascii="Calibri" w:hAnsi="Calibri" w:cs="Calibri"/>
        </w:rPr>
        <w:t xml:space="preserve">Peter Shallcross - </w:t>
      </w:r>
      <w:r w:rsidR="00E43B59" w:rsidRPr="00814707">
        <w:rPr>
          <w:rFonts w:ascii="Calibri" w:hAnsi="Calibri" w:cs="Calibri"/>
        </w:rPr>
        <w:t>Farming with nature in a time of change. Peter, who farms near Tisbury, discusses how farming and conservation can coexist.</w:t>
      </w:r>
    </w:p>
    <w:p w14:paraId="1F50865F" w14:textId="77777777" w:rsidR="00A912F8" w:rsidRPr="00814707" w:rsidRDefault="00A912F8" w:rsidP="00A912F8">
      <w:pPr>
        <w:pStyle w:val="ListParagraph"/>
        <w:spacing w:after="160" w:line="259" w:lineRule="auto"/>
        <w:rPr>
          <w:rFonts w:ascii="Calibri" w:hAnsi="Calibri" w:cs="Calibri"/>
        </w:rPr>
      </w:pPr>
    </w:p>
    <w:p w14:paraId="6F3F9D16" w14:textId="77777777" w:rsidR="00A912F8" w:rsidRPr="00814707" w:rsidRDefault="00A912F8" w:rsidP="00A912F8">
      <w:pPr>
        <w:pStyle w:val="ListParagraph"/>
        <w:numPr>
          <w:ilvl w:val="0"/>
          <w:numId w:val="5"/>
        </w:numPr>
        <w:spacing w:after="160" w:line="259" w:lineRule="auto"/>
        <w:rPr>
          <w:rFonts w:ascii="Calibri" w:hAnsi="Calibri" w:cs="Calibri"/>
        </w:rPr>
      </w:pPr>
      <w:r w:rsidRPr="00814707">
        <w:rPr>
          <w:rFonts w:ascii="Calibri" w:hAnsi="Calibri" w:cs="Calibri"/>
        </w:rPr>
        <w:lastRenderedPageBreak/>
        <w:t xml:space="preserve">Flo Bound – </w:t>
      </w:r>
      <w:r w:rsidR="00D04A55" w:rsidRPr="00814707">
        <w:rPr>
          <w:rFonts w:ascii="Calibri" w:hAnsi="Calibri" w:cs="Calibri"/>
        </w:rPr>
        <w:t>Flo Bound – The Generation Z perspective on conservation</w:t>
      </w:r>
      <w:r w:rsidR="00B52622" w:rsidRPr="00814707">
        <w:rPr>
          <w:rFonts w:ascii="Calibri" w:hAnsi="Calibri" w:cs="Calibri"/>
        </w:rPr>
        <w:t>.</w:t>
      </w:r>
    </w:p>
    <w:p w14:paraId="767A4622" w14:textId="77777777" w:rsidR="005C69CF" w:rsidRPr="00814707" w:rsidRDefault="005C69CF" w:rsidP="001C0852">
      <w:pPr>
        <w:spacing w:before="120"/>
        <w:ind w:left="491"/>
        <w:rPr>
          <w:rFonts w:ascii="Calibri" w:hAnsi="Calibri" w:cs="Calibri"/>
          <w:b/>
          <w:bCs/>
        </w:rPr>
      </w:pPr>
    </w:p>
    <w:sectPr w:rsidR="005C69CF" w:rsidRPr="00814707" w:rsidSect="001C0852">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E83AD" w14:textId="77777777" w:rsidR="00F67840" w:rsidRDefault="00F67840" w:rsidP="001C0852">
      <w:r>
        <w:separator/>
      </w:r>
    </w:p>
  </w:endnote>
  <w:endnote w:type="continuationSeparator" w:id="0">
    <w:p w14:paraId="019EA5AA" w14:textId="77777777" w:rsidR="00F67840" w:rsidRDefault="00F67840" w:rsidP="001C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A8AC8" w14:textId="77777777" w:rsidR="00F67840" w:rsidRDefault="00F67840" w:rsidP="001C0852">
      <w:r>
        <w:separator/>
      </w:r>
    </w:p>
  </w:footnote>
  <w:footnote w:type="continuationSeparator" w:id="0">
    <w:p w14:paraId="15AF40D8" w14:textId="77777777" w:rsidR="00F67840" w:rsidRDefault="00F67840" w:rsidP="001C0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4EDD" w14:textId="77777777" w:rsidR="001C0852" w:rsidRDefault="001C0852" w:rsidP="00A912F8">
    <w:pPr>
      <w:pStyle w:val="Header"/>
      <w:ind w:left="-426"/>
    </w:pPr>
    <w:r>
      <w:rPr>
        <w:noProof/>
        <w:lang w:eastAsia="en-GB"/>
      </w:rPr>
      <w:drawing>
        <wp:inline distT="0" distB="0" distL="0" distR="0" wp14:anchorId="3AAF0CB9" wp14:editId="6887DAAA">
          <wp:extent cx="2716874" cy="830580"/>
          <wp:effectExtent l="0" t="0" r="7620" b="7620"/>
          <wp:docPr id="600570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44" cy="84038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BB0"/>
    <w:multiLevelType w:val="hybridMultilevel"/>
    <w:tmpl w:val="DB7EF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C1C2FA4"/>
    <w:multiLevelType w:val="multilevel"/>
    <w:tmpl w:val="F4A01F0E"/>
    <w:lvl w:ilvl="0">
      <w:start w:val="2"/>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512" w:hanging="1440"/>
      </w:pPr>
    </w:lvl>
  </w:abstractNum>
  <w:abstractNum w:abstractNumId="2" w15:restartNumberingAfterBreak="0">
    <w:nsid w:val="63325290"/>
    <w:multiLevelType w:val="hybridMultilevel"/>
    <w:tmpl w:val="583EB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F490C6E"/>
    <w:multiLevelType w:val="hybridMultilevel"/>
    <w:tmpl w:val="EE781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21560E"/>
    <w:multiLevelType w:val="hybridMultilevel"/>
    <w:tmpl w:val="42CAC8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716285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50370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9931936">
    <w:abstractNumId w:val="3"/>
  </w:num>
  <w:num w:numId="4" w16cid:durableId="863206886">
    <w:abstractNumId w:val="4"/>
  </w:num>
  <w:num w:numId="5" w16cid:durableId="1646934580">
    <w:abstractNumId w:val="0"/>
  </w:num>
  <w:num w:numId="6" w16cid:durableId="1109004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852"/>
    <w:rsid w:val="000207BE"/>
    <w:rsid w:val="000248C7"/>
    <w:rsid w:val="0003450C"/>
    <w:rsid w:val="000346DC"/>
    <w:rsid w:val="00042126"/>
    <w:rsid w:val="00067C7C"/>
    <w:rsid w:val="00072432"/>
    <w:rsid w:val="000A283E"/>
    <w:rsid w:val="000A2E10"/>
    <w:rsid w:val="000B15E1"/>
    <w:rsid w:val="000D1109"/>
    <w:rsid w:val="000E55A7"/>
    <w:rsid w:val="000E6E27"/>
    <w:rsid w:val="000F16A8"/>
    <w:rsid w:val="000F3566"/>
    <w:rsid w:val="000F698C"/>
    <w:rsid w:val="00101781"/>
    <w:rsid w:val="001061BB"/>
    <w:rsid w:val="00116F51"/>
    <w:rsid w:val="00117784"/>
    <w:rsid w:val="001268C6"/>
    <w:rsid w:val="00142BE8"/>
    <w:rsid w:val="00170DF9"/>
    <w:rsid w:val="00181644"/>
    <w:rsid w:val="00181938"/>
    <w:rsid w:val="001845A3"/>
    <w:rsid w:val="0019664E"/>
    <w:rsid w:val="001B185F"/>
    <w:rsid w:val="001C0852"/>
    <w:rsid w:val="001C1EBD"/>
    <w:rsid w:val="00206445"/>
    <w:rsid w:val="00206838"/>
    <w:rsid w:val="0022188E"/>
    <w:rsid w:val="0022784D"/>
    <w:rsid w:val="0024472D"/>
    <w:rsid w:val="00257D8D"/>
    <w:rsid w:val="00262602"/>
    <w:rsid w:val="002710EA"/>
    <w:rsid w:val="00277E80"/>
    <w:rsid w:val="00284971"/>
    <w:rsid w:val="00285AAC"/>
    <w:rsid w:val="0028610E"/>
    <w:rsid w:val="002A3CC3"/>
    <w:rsid w:val="002C42A4"/>
    <w:rsid w:val="002C6B79"/>
    <w:rsid w:val="002D0E47"/>
    <w:rsid w:val="00317ED7"/>
    <w:rsid w:val="00323D07"/>
    <w:rsid w:val="00332B1E"/>
    <w:rsid w:val="0035331A"/>
    <w:rsid w:val="003619D5"/>
    <w:rsid w:val="00363FE1"/>
    <w:rsid w:val="0038225D"/>
    <w:rsid w:val="0039602F"/>
    <w:rsid w:val="003B4E10"/>
    <w:rsid w:val="003D3333"/>
    <w:rsid w:val="003F143E"/>
    <w:rsid w:val="00407693"/>
    <w:rsid w:val="00411F14"/>
    <w:rsid w:val="00414617"/>
    <w:rsid w:val="00431210"/>
    <w:rsid w:val="00433031"/>
    <w:rsid w:val="00450D03"/>
    <w:rsid w:val="004521CD"/>
    <w:rsid w:val="00467426"/>
    <w:rsid w:val="00471164"/>
    <w:rsid w:val="00487393"/>
    <w:rsid w:val="004A7516"/>
    <w:rsid w:val="004C7148"/>
    <w:rsid w:val="004D2F88"/>
    <w:rsid w:val="004E09BC"/>
    <w:rsid w:val="005355AE"/>
    <w:rsid w:val="005404E6"/>
    <w:rsid w:val="00554145"/>
    <w:rsid w:val="0059768C"/>
    <w:rsid w:val="005A341B"/>
    <w:rsid w:val="005C69CF"/>
    <w:rsid w:val="005D4020"/>
    <w:rsid w:val="0060676E"/>
    <w:rsid w:val="00613F72"/>
    <w:rsid w:val="006257B9"/>
    <w:rsid w:val="00674594"/>
    <w:rsid w:val="00692BDA"/>
    <w:rsid w:val="006A1EBD"/>
    <w:rsid w:val="006D1DB4"/>
    <w:rsid w:val="006D4471"/>
    <w:rsid w:val="006E43FA"/>
    <w:rsid w:val="006F1973"/>
    <w:rsid w:val="00706958"/>
    <w:rsid w:val="0073531C"/>
    <w:rsid w:val="0074420B"/>
    <w:rsid w:val="007519BF"/>
    <w:rsid w:val="00784BC8"/>
    <w:rsid w:val="00795EF9"/>
    <w:rsid w:val="007C3C6B"/>
    <w:rsid w:val="007D52FD"/>
    <w:rsid w:val="007D7422"/>
    <w:rsid w:val="007F5DFE"/>
    <w:rsid w:val="0080518A"/>
    <w:rsid w:val="00814707"/>
    <w:rsid w:val="00822AC7"/>
    <w:rsid w:val="00836E6B"/>
    <w:rsid w:val="00847DD4"/>
    <w:rsid w:val="00851A38"/>
    <w:rsid w:val="00861455"/>
    <w:rsid w:val="008629D0"/>
    <w:rsid w:val="00874E53"/>
    <w:rsid w:val="008A4D18"/>
    <w:rsid w:val="008C03BD"/>
    <w:rsid w:val="008C505E"/>
    <w:rsid w:val="009153AE"/>
    <w:rsid w:val="009334D0"/>
    <w:rsid w:val="0093368E"/>
    <w:rsid w:val="00934DBA"/>
    <w:rsid w:val="00935FD9"/>
    <w:rsid w:val="00956A66"/>
    <w:rsid w:val="0096186D"/>
    <w:rsid w:val="00964CE6"/>
    <w:rsid w:val="00985C51"/>
    <w:rsid w:val="009A6FA4"/>
    <w:rsid w:val="009D4AF1"/>
    <w:rsid w:val="009E33B1"/>
    <w:rsid w:val="00A07DE6"/>
    <w:rsid w:val="00A324D1"/>
    <w:rsid w:val="00A41AFA"/>
    <w:rsid w:val="00A646F2"/>
    <w:rsid w:val="00A77047"/>
    <w:rsid w:val="00A912F8"/>
    <w:rsid w:val="00A957E6"/>
    <w:rsid w:val="00AA3FD9"/>
    <w:rsid w:val="00AB3BC3"/>
    <w:rsid w:val="00AC41F5"/>
    <w:rsid w:val="00AD536B"/>
    <w:rsid w:val="00B21B4D"/>
    <w:rsid w:val="00B27E08"/>
    <w:rsid w:val="00B34260"/>
    <w:rsid w:val="00B46B2D"/>
    <w:rsid w:val="00B52622"/>
    <w:rsid w:val="00B52B41"/>
    <w:rsid w:val="00B628B5"/>
    <w:rsid w:val="00B74425"/>
    <w:rsid w:val="00B763EB"/>
    <w:rsid w:val="00B80577"/>
    <w:rsid w:val="00BC0706"/>
    <w:rsid w:val="00BD08C2"/>
    <w:rsid w:val="00C20E11"/>
    <w:rsid w:val="00C417AA"/>
    <w:rsid w:val="00C42B02"/>
    <w:rsid w:val="00C47B94"/>
    <w:rsid w:val="00C515B8"/>
    <w:rsid w:val="00C70E74"/>
    <w:rsid w:val="00C72D0C"/>
    <w:rsid w:val="00C80B3E"/>
    <w:rsid w:val="00C83BEC"/>
    <w:rsid w:val="00C85746"/>
    <w:rsid w:val="00CA5B26"/>
    <w:rsid w:val="00CA5F87"/>
    <w:rsid w:val="00CB619E"/>
    <w:rsid w:val="00CC5556"/>
    <w:rsid w:val="00CC5AE8"/>
    <w:rsid w:val="00CD57A3"/>
    <w:rsid w:val="00CE61D5"/>
    <w:rsid w:val="00D04A55"/>
    <w:rsid w:val="00D227C1"/>
    <w:rsid w:val="00D24F7E"/>
    <w:rsid w:val="00D35438"/>
    <w:rsid w:val="00D469ED"/>
    <w:rsid w:val="00D52A69"/>
    <w:rsid w:val="00D537CF"/>
    <w:rsid w:val="00D6285F"/>
    <w:rsid w:val="00D929DD"/>
    <w:rsid w:val="00DE6533"/>
    <w:rsid w:val="00DF265D"/>
    <w:rsid w:val="00E23648"/>
    <w:rsid w:val="00E43B59"/>
    <w:rsid w:val="00E5408E"/>
    <w:rsid w:val="00E57095"/>
    <w:rsid w:val="00E954A3"/>
    <w:rsid w:val="00EA12C7"/>
    <w:rsid w:val="00ED0FDD"/>
    <w:rsid w:val="00ED3074"/>
    <w:rsid w:val="00ED4D74"/>
    <w:rsid w:val="00EE259C"/>
    <w:rsid w:val="00F15D30"/>
    <w:rsid w:val="00F20FC0"/>
    <w:rsid w:val="00F37697"/>
    <w:rsid w:val="00F50677"/>
    <w:rsid w:val="00F568DF"/>
    <w:rsid w:val="00F67840"/>
    <w:rsid w:val="00F8188B"/>
    <w:rsid w:val="00F877B7"/>
    <w:rsid w:val="00F9039B"/>
    <w:rsid w:val="00FD1B35"/>
    <w:rsid w:val="00FF3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E9709"/>
  <w15:docId w15:val="{F3857782-110F-423A-ADFA-1B6B4BF02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852"/>
    <w:pPr>
      <w:spacing w:after="0" w:line="240" w:lineRule="auto"/>
    </w:pPr>
    <w:rPr>
      <w:rFonts w:ascii="Times New Roman" w:eastAsia="Times New Roman" w:hAnsi="Times New Roman" w:cs="Times New Roman"/>
      <w:kern w:val="0"/>
    </w:rPr>
  </w:style>
  <w:style w:type="paragraph" w:styleId="Heading1">
    <w:name w:val="heading 1"/>
    <w:basedOn w:val="Normal"/>
    <w:next w:val="Normal"/>
    <w:link w:val="Heading1Char"/>
    <w:uiPriority w:val="9"/>
    <w:qFormat/>
    <w:rsid w:val="001C0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8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8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8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8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8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8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8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8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8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8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8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8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8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8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8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852"/>
    <w:rPr>
      <w:rFonts w:eastAsiaTheme="majorEastAsia" w:cstheme="majorBidi"/>
      <w:color w:val="272727" w:themeColor="text1" w:themeTint="D8"/>
    </w:rPr>
  </w:style>
  <w:style w:type="paragraph" w:styleId="Title">
    <w:name w:val="Title"/>
    <w:basedOn w:val="Normal"/>
    <w:next w:val="Normal"/>
    <w:link w:val="TitleChar"/>
    <w:uiPriority w:val="10"/>
    <w:qFormat/>
    <w:rsid w:val="001C08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8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8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8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852"/>
    <w:pPr>
      <w:spacing w:before="160"/>
      <w:jc w:val="center"/>
    </w:pPr>
    <w:rPr>
      <w:i/>
      <w:iCs/>
      <w:color w:val="404040" w:themeColor="text1" w:themeTint="BF"/>
    </w:rPr>
  </w:style>
  <w:style w:type="character" w:customStyle="1" w:styleId="QuoteChar">
    <w:name w:val="Quote Char"/>
    <w:basedOn w:val="DefaultParagraphFont"/>
    <w:link w:val="Quote"/>
    <w:uiPriority w:val="29"/>
    <w:rsid w:val="001C0852"/>
    <w:rPr>
      <w:i/>
      <w:iCs/>
      <w:color w:val="404040" w:themeColor="text1" w:themeTint="BF"/>
    </w:rPr>
  </w:style>
  <w:style w:type="paragraph" w:styleId="ListParagraph">
    <w:name w:val="List Paragraph"/>
    <w:basedOn w:val="Normal"/>
    <w:uiPriority w:val="34"/>
    <w:qFormat/>
    <w:rsid w:val="001C0852"/>
    <w:pPr>
      <w:ind w:left="720"/>
      <w:contextualSpacing/>
    </w:pPr>
  </w:style>
  <w:style w:type="character" w:styleId="IntenseEmphasis">
    <w:name w:val="Intense Emphasis"/>
    <w:basedOn w:val="DefaultParagraphFont"/>
    <w:uiPriority w:val="21"/>
    <w:qFormat/>
    <w:rsid w:val="001C0852"/>
    <w:rPr>
      <w:i/>
      <w:iCs/>
      <w:color w:val="0F4761" w:themeColor="accent1" w:themeShade="BF"/>
    </w:rPr>
  </w:style>
  <w:style w:type="paragraph" w:styleId="IntenseQuote">
    <w:name w:val="Intense Quote"/>
    <w:basedOn w:val="Normal"/>
    <w:next w:val="Normal"/>
    <w:link w:val="IntenseQuoteChar"/>
    <w:uiPriority w:val="30"/>
    <w:qFormat/>
    <w:rsid w:val="001C0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852"/>
    <w:rPr>
      <w:i/>
      <w:iCs/>
      <w:color w:val="0F4761" w:themeColor="accent1" w:themeShade="BF"/>
    </w:rPr>
  </w:style>
  <w:style w:type="character" w:styleId="IntenseReference">
    <w:name w:val="Intense Reference"/>
    <w:basedOn w:val="DefaultParagraphFont"/>
    <w:uiPriority w:val="32"/>
    <w:qFormat/>
    <w:rsid w:val="001C0852"/>
    <w:rPr>
      <w:b/>
      <w:bCs/>
      <w:smallCaps/>
      <w:color w:val="0F4761" w:themeColor="accent1" w:themeShade="BF"/>
      <w:spacing w:val="5"/>
    </w:rPr>
  </w:style>
  <w:style w:type="paragraph" w:styleId="Header">
    <w:name w:val="header"/>
    <w:basedOn w:val="Normal"/>
    <w:link w:val="HeaderChar"/>
    <w:uiPriority w:val="99"/>
    <w:unhideWhenUsed/>
    <w:rsid w:val="001C0852"/>
    <w:pPr>
      <w:tabs>
        <w:tab w:val="center" w:pos="4513"/>
        <w:tab w:val="right" w:pos="9026"/>
      </w:tabs>
    </w:pPr>
  </w:style>
  <w:style w:type="character" w:customStyle="1" w:styleId="HeaderChar">
    <w:name w:val="Header Char"/>
    <w:basedOn w:val="DefaultParagraphFont"/>
    <w:link w:val="Header"/>
    <w:uiPriority w:val="99"/>
    <w:rsid w:val="001C0852"/>
    <w:rPr>
      <w:rFonts w:ascii="Times New Roman" w:eastAsia="Times New Roman" w:hAnsi="Times New Roman" w:cs="Times New Roman"/>
      <w:kern w:val="0"/>
    </w:rPr>
  </w:style>
  <w:style w:type="paragraph" w:styleId="Footer">
    <w:name w:val="footer"/>
    <w:basedOn w:val="Normal"/>
    <w:link w:val="FooterChar"/>
    <w:uiPriority w:val="99"/>
    <w:unhideWhenUsed/>
    <w:rsid w:val="001C0852"/>
    <w:pPr>
      <w:tabs>
        <w:tab w:val="center" w:pos="4513"/>
        <w:tab w:val="right" w:pos="9026"/>
      </w:tabs>
    </w:pPr>
  </w:style>
  <w:style w:type="character" w:customStyle="1" w:styleId="FooterChar">
    <w:name w:val="Footer Char"/>
    <w:basedOn w:val="DefaultParagraphFont"/>
    <w:link w:val="Footer"/>
    <w:uiPriority w:val="99"/>
    <w:rsid w:val="001C0852"/>
    <w:rPr>
      <w:rFonts w:ascii="Times New Roman" w:eastAsia="Times New Roman" w:hAnsi="Times New Roman" w:cs="Times New Roman"/>
      <w:kern w:val="0"/>
    </w:rPr>
  </w:style>
  <w:style w:type="paragraph" w:styleId="BalloonText">
    <w:name w:val="Balloon Text"/>
    <w:basedOn w:val="Normal"/>
    <w:link w:val="BalloonTextChar"/>
    <w:uiPriority w:val="99"/>
    <w:semiHidden/>
    <w:unhideWhenUsed/>
    <w:rsid w:val="00042126"/>
    <w:rPr>
      <w:rFonts w:ascii="Tahoma" w:hAnsi="Tahoma" w:cs="Tahoma"/>
      <w:sz w:val="16"/>
      <w:szCs w:val="16"/>
    </w:rPr>
  </w:style>
  <w:style w:type="character" w:customStyle="1" w:styleId="BalloonTextChar">
    <w:name w:val="Balloon Text Char"/>
    <w:basedOn w:val="DefaultParagraphFont"/>
    <w:link w:val="BalloonText"/>
    <w:uiPriority w:val="99"/>
    <w:semiHidden/>
    <w:rsid w:val="00042126"/>
    <w:rPr>
      <w:rFonts w:ascii="Tahoma" w:eastAsia="Times New Roman"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23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943</Words>
  <Characters>4727</Characters>
  <Application>Microsoft Office Word</Application>
  <DocSecurity>0</DocSecurity>
  <Lines>104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CPRE Admin</dc:creator>
  <cp:keywords/>
  <dc:description/>
  <cp:lastModifiedBy>CPRE Admin</cp:lastModifiedBy>
  <cp:revision>10</cp:revision>
  <dcterms:created xsi:type="dcterms:W3CDTF">2025-08-04T13:45:00Z</dcterms:created>
  <dcterms:modified xsi:type="dcterms:W3CDTF">2025-12-04T14:03:00Z</dcterms:modified>
</cp:coreProperties>
</file>